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8B" w:rsidRDefault="0096508B" w:rsidP="0096508B">
      <w:pPr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附件1</w:t>
      </w:r>
    </w:p>
    <w:p w:rsidR="0096508B" w:rsidRDefault="0096508B" w:rsidP="0096508B">
      <w:pPr>
        <w:pStyle w:val="Char"/>
        <w:rPr>
          <w:rFonts w:hint="eastAsia"/>
          <w:color w:val="000000"/>
        </w:rPr>
      </w:pPr>
    </w:p>
    <w:p w:rsidR="0096508B" w:rsidRDefault="0096508B" w:rsidP="0096508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44"/>
          <w:szCs w:val="44"/>
        </w:rPr>
        <w:t>全省钢铁、粉尘涉爆、铝加工（深井铸造）企业专项执法情况统计表</w:t>
      </w:r>
    </w:p>
    <w:p w:rsidR="0096508B" w:rsidRDefault="0096508B" w:rsidP="0096508B">
      <w:pPr>
        <w:pStyle w:val="Char"/>
        <w:spacing w:line="240" w:lineRule="exact"/>
        <w:rPr>
          <w:rFonts w:ascii="仿宋" w:hAnsi="仿宋" w:cs="仿宋" w:hint="eastAsia"/>
          <w:color w:val="000000"/>
        </w:rPr>
      </w:pPr>
    </w:p>
    <w:tbl>
      <w:tblPr>
        <w:tblpPr w:leftFromText="180" w:rightFromText="180" w:vertAnchor="text" w:horzAnchor="page" w:tblpXSpec="center" w:tblpY="30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47"/>
        <w:gridCol w:w="1438"/>
        <w:gridCol w:w="1200"/>
        <w:gridCol w:w="1450"/>
        <w:gridCol w:w="840"/>
        <w:gridCol w:w="837"/>
        <w:gridCol w:w="825"/>
        <w:gridCol w:w="925"/>
        <w:gridCol w:w="878"/>
        <w:gridCol w:w="700"/>
        <w:gridCol w:w="745"/>
        <w:gridCol w:w="862"/>
        <w:gridCol w:w="1063"/>
        <w:gridCol w:w="1122"/>
      </w:tblGrid>
      <w:tr w:rsidR="0096508B" w:rsidTr="00CC42B1">
        <w:trPr>
          <w:trHeight w:val="448"/>
          <w:jc w:val="center"/>
        </w:trPr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各市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执法检查企业（家）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发现违法违规行为（项）</w:t>
            </w: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执法文书使用情况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立案查处违法行为（起）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罚款</w:t>
            </w:r>
          </w:p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(万元)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停产停业整顿(家)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暂扣证照(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吊销</w:t>
            </w:r>
          </w:p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证照（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关闭企业（家）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典型案件（起）</w:t>
            </w:r>
          </w:p>
        </w:tc>
      </w:tr>
      <w:tr w:rsidR="0096508B" w:rsidTr="00CC42B1">
        <w:trPr>
          <w:trHeight w:val="1142"/>
          <w:jc w:val="center"/>
        </w:trPr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1"/>
                <w:szCs w:val="21"/>
              </w:rPr>
              <w:t>下达责令限期整改指令书（份）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1"/>
                <w:szCs w:val="21"/>
              </w:rPr>
              <w:t>下达行政处罚决定书（份）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1"/>
                <w:szCs w:val="21"/>
              </w:rPr>
              <w:t>制作强制执行申请书（份）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1"/>
                <w:szCs w:val="21"/>
              </w:rPr>
              <w:t>制作</w:t>
            </w:r>
            <w:r>
              <w:rPr>
                <w:rFonts w:ascii="宋体" w:eastAsia="宋体" w:hAnsi="宋体"/>
                <w:b/>
                <w:color w:val="000000"/>
                <w:kern w:val="0"/>
                <w:sz w:val="21"/>
                <w:szCs w:val="21"/>
              </w:rPr>
              <w:t>案件移送</w:t>
            </w:r>
            <w:r>
              <w:rPr>
                <w:rFonts w:ascii="宋体" w:eastAsia="宋体" w:hAnsi="宋体" w:hint="eastAsia"/>
                <w:b/>
                <w:color w:val="000000"/>
                <w:kern w:val="0"/>
                <w:sz w:val="21"/>
                <w:szCs w:val="21"/>
              </w:rPr>
              <w:t>通知书（份）</w:t>
            </w: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96508B" w:rsidTr="00CC42B1">
        <w:trPr>
          <w:trHeight w:val="37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西安市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297"/>
          <w:jc w:val="center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宝鸡市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287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咸阳市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42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铜川市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315"/>
          <w:jc w:val="center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渭南市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2.3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363"/>
          <w:jc w:val="center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榆林市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289"/>
          <w:jc w:val="center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延安市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314"/>
          <w:jc w:val="center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  <w:t>汉中市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289"/>
          <w:jc w:val="center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  <w:t>安康市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ind w:firstLineChars="100" w:firstLine="210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349"/>
          <w:jc w:val="center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  <w:t>商洛市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tabs>
                <w:tab w:val="left" w:pos="570"/>
              </w:tabs>
              <w:spacing w:line="300" w:lineRule="exact"/>
              <w:ind w:firstLineChars="100" w:firstLine="210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349"/>
          <w:jc w:val="center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  <w:t>杨凌区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349"/>
          <w:jc w:val="center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  <w:t>韩城市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349"/>
          <w:jc w:val="center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  <w:lastRenderedPageBreak/>
              <w:t>省应急厅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96508B" w:rsidTr="00CC42B1">
        <w:trPr>
          <w:trHeight w:val="261"/>
          <w:jc w:val="center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color w:val="000000"/>
                <w:kern w:val="0"/>
                <w:sz w:val="21"/>
                <w:szCs w:val="21"/>
              </w:rPr>
              <w:t>合  计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sum(B3:B16)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695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600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sum(C3:C16)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sum(D3:D16)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349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sum(E3:E16)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23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sum(H3:H16)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51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sum(I3:I16)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101.3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sum(J3:J16)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B" w:rsidRDefault="0096508B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</w:tbl>
    <w:p w:rsidR="0085277B" w:rsidRDefault="0085277B">
      <w:bookmarkStart w:id="0" w:name="_GoBack"/>
      <w:bookmarkEnd w:id="0"/>
    </w:p>
    <w:sectPr w:rsidR="0085277B" w:rsidSect="0096508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8B"/>
    <w:rsid w:val="0085277B"/>
    <w:rsid w:val="009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574AD-3B5E-4B6B-9F9A-3CBD1F5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8B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uiPriority w:val="99"/>
    <w:qFormat/>
    <w:rsid w:val="0096508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>MS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2020-10-30T06:30:00Z</dcterms:created>
  <dcterms:modified xsi:type="dcterms:W3CDTF">2020-10-30T06:31:00Z</dcterms:modified>
</cp:coreProperties>
</file>