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29" w:rsidRDefault="009D0A29" w:rsidP="009D0A29">
      <w:pPr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t>附件3</w:t>
      </w:r>
    </w:p>
    <w:p w:rsidR="009D0A29" w:rsidRDefault="009D0A29" w:rsidP="009D0A29">
      <w:pPr>
        <w:jc w:val="center"/>
        <w:rPr>
          <w:rFonts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eastAsia="方正小标宋简体"/>
          <w:color w:val="000000" w:themeColor="text1"/>
          <w:sz w:val="36"/>
          <w:szCs w:val="36"/>
        </w:rPr>
        <w:t>陕西省挂牌督办安全生产重大事故隐患延期申请表</w:t>
      </w:r>
      <w:bookmarkEnd w:id="0"/>
    </w:p>
    <w:p w:rsidR="009D0A29" w:rsidRDefault="009D0A29" w:rsidP="009D0A29">
      <w:pPr>
        <w:ind w:firstLineChars="100" w:firstLine="240"/>
        <w:rPr>
          <w:rFonts w:eastAsia="宋体"/>
          <w:color w:val="000000" w:themeColor="text1"/>
          <w:sz w:val="24"/>
          <w:szCs w:val="24"/>
        </w:rPr>
      </w:pPr>
      <w:r>
        <w:rPr>
          <w:rFonts w:eastAsia="宋体"/>
          <w:color w:val="000000" w:themeColor="text1"/>
          <w:sz w:val="24"/>
          <w:szCs w:val="24"/>
        </w:rPr>
        <w:t>填报单位：</w:t>
      </w:r>
      <w:r>
        <w:rPr>
          <w:rFonts w:eastAsia="宋体"/>
          <w:color w:val="000000" w:themeColor="text1"/>
          <w:sz w:val="24"/>
          <w:szCs w:val="24"/>
        </w:rPr>
        <w:t xml:space="preserve">                              </w:t>
      </w:r>
      <w:r>
        <w:rPr>
          <w:rFonts w:eastAsia="宋体"/>
          <w:color w:val="000000" w:themeColor="text1"/>
          <w:sz w:val="24"/>
          <w:szCs w:val="24"/>
        </w:rPr>
        <w:t>填报时间：</w:t>
      </w:r>
    </w:p>
    <w:tbl>
      <w:tblPr>
        <w:tblStyle w:val="a5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1547"/>
        <w:gridCol w:w="2324"/>
      </w:tblGrid>
      <w:tr w:rsidR="009D0A29" w:rsidTr="002F7B13">
        <w:trPr>
          <w:trHeight w:val="639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隐患单位名称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750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隐患治理责任人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3082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隐患内容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3015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隐患整改情况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pStyle w:val="a4"/>
              <w:rPr>
                <w:color w:val="000000" w:themeColor="text1"/>
              </w:rPr>
            </w:pPr>
          </w:p>
        </w:tc>
      </w:tr>
      <w:tr w:rsidR="009D0A29" w:rsidTr="002F7B13">
        <w:trPr>
          <w:trHeight w:val="2914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延期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整改原因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及处罚情况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pStyle w:val="a4"/>
              <w:rPr>
                <w:color w:val="000000" w:themeColor="text1"/>
              </w:rPr>
            </w:pPr>
          </w:p>
          <w:p w:rsidR="009D0A29" w:rsidRDefault="009D0A29" w:rsidP="002F7B13">
            <w:pPr>
              <w:pStyle w:val="a4"/>
              <w:rPr>
                <w:color w:val="000000" w:themeColor="text1"/>
              </w:rPr>
            </w:pPr>
          </w:p>
        </w:tc>
      </w:tr>
      <w:tr w:rsidR="009D0A29" w:rsidTr="002F7B13">
        <w:trPr>
          <w:trHeight w:val="2247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申报延期单位意见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  <w:p w:rsidR="009D0A29" w:rsidRDefault="009D0A29" w:rsidP="002F7B13">
            <w:pPr>
              <w:widowControl/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（盖章）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日</w:t>
            </w:r>
          </w:p>
          <w:p w:rsidR="009D0A29" w:rsidRDefault="009D0A29" w:rsidP="002F7B13">
            <w:pPr>
              <w:pStyle w:val="a4"/>
              <w:rPr>
                <w:color w:val="000000" w:themeColor="text1"/>
              </w:rPr>
            </w:pPr>
          </w:p>
        </w:tc>
      </w:tr>
      <w:tr w:rsidR="009D0A29" w:rsidTr="002F7B13">
        <w:trPr>
          <w:trHeight w:val="2314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属地监管单位意见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（市级安委会）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（盖章）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日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2314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行业督办单位意见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省级行业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部门）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（盖章）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日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2314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省安委会办公室意见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（盖章）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日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2314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省安委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（盖章）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日</w:t>
            </w:r>
          </w:p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9D0A29" w:rsidTr="002F7B13">
        <w:trPr>
          <w:trHeight w:val="963"/>
          <w:jc w:val="center"/>
        </w:trPr>
        <w:tc>
          <w:tcPr>
            <w:tcW w:w="2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备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63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0A29" w:rsidRDefault="009D0A29" w:rsidP="002F7B13">
            <w:pPr>
              <w:widowControl/>
              <w:spacing w:line="400" w:lineRule="exact"/>
              <w:jc w:val="center"/>
              <w:rPr>
                <w:color w:val="000000" w:themeColor="text1"/>
              </w:rPr>
            </w:pPr>
          </w:p>
        </w:tc>
      </w:tr>
    </w:tbl>
    <w:p w:rsidR="00516E43" w:rsidRPr="009D0A29" w:rsidRDefault="00516E43" w:rsidP="009D0A29"/>
    <w:sectPr w:rsidR="00516E43" w:rsidRPr="009D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C"/>
    <w:rsid w:val="00261B0C"/>
    <w:rsid w:val="002C25E4"/>
    <w:rsid w:val="00516E43"/>
    <w:rsid w:val="009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DF9C-FA67-4982-8740-873CF0C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61B0C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qFormat/>
    <w:rsid w:val="00261B0C"/>
    <w:pPr>
      <w:spacing w:after="120"/>
    </w:pPr>
  </w:style>
  <w:style w:type="character" w:customStyle="1" w:styleId="Char">
    <w:name w:val="正文文本 Char"/>
    <w:basedOn w:val="a1"/>
    <w:link w:val="a4"/>
    <w:rsid w:val="00261B0C"/>
    <w:rPr>
      <w:sz w:val="32"/>
    </w:rPr>
  </w:style>
  <w:style w:type="table" w:styleId="a5">
    <w:name w:val="Table Grid"/>
    <w:basedOn w:val="a2"/>
    <w:uiPriority w:val="59"/>
    <w:qFormat/>
    <w:rsid w:val="00261B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footer"/>
    <w:basedOn w:val="a"/>
    <w:link w:val="Char0"/>
    <w:uiPriority w:val="99"/>
    <w:semiHidden/>
    <w:unhideWhenUsed/>
    <w:rsid w:val="0026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261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MS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2020-12-10T03:40:00Z</dcterms:created>
  <dcterms:modified xsi:type="dcterms:W3CDTF">2020-12-10T03:40:00Z</dcterms:modified>
</cp:coreProperties>
</file>