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560"/>
        </w:tabs>
        <w:spacing w:before="0" w:after="0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附件</w:t>
      </w:r>
    </w:p>
    <w:tbl>
      <w:tblPr>
        <w:tblStyle w:val="6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6"/>
        <w:gridCol w:w="2450"/>
        <w:gridCol w:w="2552"/>
        <w:gridCol w:w="1437"/>
        <w:gridCol w:w="1823"/>
        <w:gridCol w:w="3290"/>
        <w:gridCol w:w="26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3" w:hRule="atLeast"/>
          <w:jc w:val="center"/>
        </w:trPr>
        <w:tc>
          <w:tcPr>
            <w:tcW w:w="14798" w:type="dxa"/>
            <w:gridSpan w:val="7"/>
            <w:tcBorders>
              <w:top w:val="nil"/>
              <w:left w:val="nil"/>
              <w:bottom w:val="single" w:color="000000" w:sz="6" w:space="0"/>
              <w:right w:val="nil"/>
            </w:tcBorders>
            <w:noWrap w:val="0"/>
            <w:vAlign w:val="center"/>
          </w:tcPr>
          <w:p>
            <w:pPr>
              <w:spacing w:before="0" w:after="0"/>
              <w:jc w:val="center"/>
              <w:rPr>
                <w:rFonts w:hint="eastAsia"/>
                <w:sz w:val="3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44"/>
                <w:szCs w:val="44"/>
              </w:rPr>
              <w:t>延期非煤矿矿山安全生产许可企业名单（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44"/>
                <w:szCs w:val="44"/>
                <w:lang w:val="en-US" w:eastAsia="zh-CN"/>
              </w:rPr>
              <w:t>6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44"/>
                <w:szCs w:val="44"/>
              </w:rPr>
              <w:t>家）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3" w:hRule="atLeast"/>
          <w:jc w:val="center"/>
        </w:trPr>
        <w:tc>
          <w:tcPr>
            <w:tcW w:w="5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="0" w:after="0"/>
              <w:jc w:val="center"/>
              <w:rPr>
                <w:rFonts w:hint="eastAsia" w:ascii="黑体" w:hAnsi="黑体" w:eastAsia="黑体" w:cs="黑体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</w:rPr>
              <w:t>序号</w:t>
            </w:r>
          </w:p>
        </w:tc>
        <w:tc>
          <w:tcPr>
            <w:tcW w:w="2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="0" w:after="0"/>
              <w:jc w:val="center"/>
              <w:rPr>
                <w:rFonts w:hint="eastAsia" w:ascii="黑体" w:hAnsi="黑体" w:eastAsia="黑体" w:cs="黑体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</w:rPr>
              <w:t>法  人</w:t>
            </w:r>
          </w:p>
        </w:tc>
        <w:tc>
          <w:tcPr>
            <w:tcW w:w="25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="0" w:after="0"/>
              <w:jc w:val="center"/>
              <w:rPr>
                <w:rFonts w:hint="eastAsia" w:ascii="黑体" w:hAnsi="黑体" w:eastAsia="黑体" w:cs="黑体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</w:rPr>
              <w:t>地  址</w:t>
            </w:r>
          </w:p>
        </w:tc>
        <w:tc>
          <w:tcPr>
            <w:tcW w:w="14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</w:rPr>
              <w:t>法定代表人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jc w:val="center"/>
              <w:textAlignment w:val="auto"/>
              <w:rPr>
                <w:rFonts w:hint="eastAsia" w:ascii="黑体" w:hAnsi="黑体" w:eastAsia="黑体" w:cs="黑体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</w:rPr>
              <w:t>（负责人）</w:t>
            </w:r>
          </w:p>
        </w:tc>
        <w:tc>
          <w:tcPr>
            <w:tcW w:w="18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="0" w:after="0"/>
              <w:jc w:val="center"/>
              <w:rPr>
                <w:rFonts w:hint="eastAsia" w:ascii="黑体" w:hAnsi="黑体" w:eastAsia="黑体" w:cs="黑体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</w:rPr>
              <w:t>许可证编号</w:t>
            </w:r>
          </w:p>
        </w:tc>
        <w:tc>
          <w:tcPr>
            <w:tcW w:w="32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="0" w:after="0"/>
              <w:jc w:val="center"/>
              <w:rPr>
                <w:rFonts w:hint="eastAsia" w:ascii="黑体" w:hAnsi="黑体" w:eastAsia="黑体" w:cs="黑体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</w:rPr>
              <w:t>许可范围</w:t>
            </w:r>
          </w:p>
        </w:tc>
        <w:tc>
          <w:tcPr>
            <w:tcW w:w="2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="0" w:after="0"/>
              <w:jc w:val="center"/>
              <w:rPr>
                <w:rFonts w:hint="eastAsia" w:ascii="黑体" w:hAnsi="黑体" w:eastAsia="黑体" w:cs="黑体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</w:rPr>
              <w:t>许可证有效期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jc w:val="center"/>
        </w:trPr>
        <w:tc>
          <w:tcPr>
            <w:tcW w:w="5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="0" w:after="0"/>
              <w:jc w:val="center"/>
              <w:rPr>
                <w:rFonts w:hint="eastAsia" w:ascii="仿宋" w:hAnsi="仿宋" w:cs="仿宋"/>
                <w:sz w:val="24"/>
              </w:rPr>
            </w:pPr>
            <w:r>
              <w:rPr>
                <w:rFonts w:hint="eastAsia" w:ascii="仿宋" w:hAnsi="仿宋" w:cs="仿宋"/>
                <w:sz w:val="24"/>
              </w:rPr>
              <w:t>1</w:t>
            </w:r>
          </w:p>
        </w:tc>
        <w:tc>
          <w:tcPr>
            <w:tcW w:w="2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cs="仿宋"/>
                <w:sz w:val="24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sz w:val="24"/>
                <w:szCs w:val="22"/>
                <w:lang w:val="en-US" w:eastAsia="zh-CN"/>
              </w:rPr>
              <w:t>商洛今汇工贸有限</w:t>
            </w:r>
          </w:p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cs="仿宋"/>
                <w:sz w:val="24"/>
                <w:szCs w:val="22"/>
              </w:rPr>
            </w:pPr>
            <w:r>
              <w:rPr>
                <w:rFonts w:hint="eastAsia" w:ascii="仿宋" w:hAnsi="仿宋" w:cs="仿宋"/>
                <w:sz w:val="24"/>
                <w:szCs w:val="22"/>
                <w:lang w:val="en-US" w:eastAsia="zh-CN"/>
              </w:rPr>
              <w:t>责任公司</w:t>
            </w:r>
          </w:p>
        </w:tc>
        <w:tc>
          <w:tcPr>
            <w:tcW w:w="25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cs="仿宋"/>
                <w:sz w:val="24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sz w:val="24"/>
                <w:szCs w:val="22"/>
                <w:lang w:val="en-US" w:eastAsia="zh-CN"/>
              </w:rPr>
              <w:t>陕西省商洛市商州区</w:t>
            </w:r>
          </w:p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cs="仿宋"/>
                <w:sz w:val="24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sz w:val="24"/>
                <w:szCs w:val="22"/>
                <w:lang w:val="en-US" w:eastAsia="zh-CN"/>
              </w:rPr>
              <w:t>北新街135号</w:t>
            </w:r>
          </w:p>
        </w:tc>
        <w:tc>
          <w:tcPr>
            <w:tcW w:w="14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cs="仿宋"/>
                <w:sz w:val="24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sz w:val="24"/>
                <w:szCs w:val="22"/>
                <w:lang w:val="en-US" w:eastAsia="zh-CN"/>
              </w:rPr>
              <w:t>代建红</w:t>
            </w:r>
          </w:p>
        </w:tc>
        <w:tc>
          <w:tcPr>
            <w:tcW w:w="18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ind w:left="0" w:leftChars="0" w:firstLine="0"/>
              <w:rPr>
                <w:rFonts w:hint="eastAsia" w:ascii="仿宋" w:hAnsi="仿宋" w:eastAsia="仿宋" w:cs="仿宋"/>
                <w:color w:val="000000"/>
                <w:sz w:val="24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2"/>
                <w:lang w:val="en-US" w:eastAsia="zh-CN"/>
              </w:rPr>
              <w:t>（陕）FM安许证〔2023〕0071号</w:t>
            </w:r>
          </w:p>
        </w:tc>
        <w:tc>
          <w:tcPr>
            <w:tcW w:w="32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cs="仿宋"/>
                <w:sz w:val="24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sz w:val="24"/>
                <w:szCs w:val="22"/>
                <w:lang w:val="en-US" w:eastAsia="zh-CN"/>
              </w:rPr>
              <w:t>腰市东沟铁矿地下开采[815-745m，Fe6及Fe7两个矿体]</w:t>
            </w:r>
          </w:p>
        </w:tc>
        <w:tc>
          <w:tcPr>
            <w:tcW w:w="2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40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cs="仿宋"/>
                <w:sz w:val="24"/>
              </w:rPr>
              <w:t>2023.</w:t>
            </w:r>
            <w:r>
              <w:rPr>
                <w:rFonts w:hint="eastAsia" w:ascii="仿宋" w:hAnsi="仿宋" w:cs="仿宋"/>
                <w:sz w:val="24"/>
                <w:lang w:val="en-US" w:eastAsia="zh-CN"/>
              </w:rPr>
              <w:t>2</w:t>
            </w:r>
            <w:r>
              <w:rPr>
                <w:rFonts w:hint="eastAsia" w:ascii="仿宋" w:hAnsi="仿宋" w:cs="仿宋"/>
                <w:sz w:val="24"/>
              </w:rPr>
              <w:t>.</w:t>
            </w:r>
            <w:r>
              <w:rPr>
                <w:rFonts w:hint="eastAsia" w:ascii="仿宋" w:hAnsi="仿宋" w:cs="仿宋"/>
                <w:sz w:val="24"/>
                <w:lang w:val="en-US" w:eastAsia="zh-CN"/>
              </w:rPr>
              <w:t>24</w:t>
            </w:r>
            <w:r>
              <w:rPr>
                <w:rFonts w:hint="eastAsia" w:ascii="仿宋" w:hAnsi="仿宋" w:cs="仿宋"/>
                <w:sz w:val="24"/>
              </w:rPr>
              <w:t>至202</w:t>
            </w:r>
            <w:r>
              <w:rPr>
                <w:rFonts w:hint="eastAsia" w:ascii="仿宋" w:hAnsi="仿宋" w:cs="仿宋"/>
                <w:sz w:val="24"/>
                <w:lang w:val="en-US" w:eastAsia="zh-CN"/>
              </w:rPr>
              <w:t>6</w:t>
            </w:r>
            <w:r>
              <w:rPr>
                <w:rFonts w:hint="eastAsia" w:ascii="仿宋" w:hAnsi="仿宋" w:cs="仿宋"/>
                <w:sz w:val="24"/>
              </w:rPr>
              <w:t>.</w:t>
            </w:r>
            <w:r>
              <w:rPr>
                <w:rFonts w:hint="eastAsia" w:ascii="仿宋" w:hAnsi="仿宋" w:cs="仿宋"/>
                <w:sz w:val="24"/>
                <w:lang w:val="en-US" w:eastAsia="zh-CN"/>
              </w:rPr>
              <w:t>02</w:t>
            </w:r>
            <w:r>
              <w:rPr>
                <w:rFonts w:hint="eastAsia" w:ascii="仿宋" w:hAnsi="仿宋" w:cs="仿宋"/>
                <w:sz w:val="24"/>
              </w:rPr>
              <w:t>.</w:t>
            </w:r>
            <w:r>
              <w:rPr>
                <w:rFonts w:hint="eastAsia" w:ascii="仿宋" w:hAnsi="仿宋" w:cs="仿宋"/>
                <w:sz w:val="24"/>
                <w:lang w:val="en-US" w:eastAsia="zh-CN"/>
              </w:rPr>
              <w:t>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  <w:jc w:val="center"/>
        </w:trPr>
        <w:tc>
          <w:tcPr>
            <w:tcW w:w="5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="0" w:after="0"/>
              <w:jc w:val="center"/>
              <w:rPr>
                <w:rFonts w:hint="eastAsia" w:ascii="仿宋" w:hAnsi="仿宋" w:cs="仿宋"/>
                <w:sz w:val="24"/>
              </w:rPr>
            </w:pPr>
            <w:r>
              <w:rPr>
                <w:rFonts w:hint="eastAsia" w:ascii="仿宋" w:hAnsi="仿宋" w:cs="仿宋"/>
                <w:sz w:val="24"/>
              </w:rPr>
              <w:t>2</w:t>
            </w:r>
          </w:p>
        </w:tc>
        <w:tc>
          <w:tcPr>
            <w:tcW w:w="2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cs="仿宋"/>
                <w:sz w:val="24"/>
                <w:szCs w:val="22"/>
              </w:rPr>
            </w:pPr>
            <w:r>
              <w:rPr>
                <w:rFonts w:hint="eastAsia" w:ascii="仿宋" w:hAnsi="仿宋" w:cs="仿宋"/>
                <w:sz w:val="24"/>
                <w:szCs w:val="22"/>
                <w:lang w:val="en-US" w:eastAsia="zh-CN"/>
              </w:rPr>
              <w:t>陕西西北有色铅锌集团有限公司</w:t>
            </w:r>
          </w:p>
        </w:tc>
        <w:tc>
          <w:tcPr>
            <w:tcW w:w="25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cs="仿宋"/>
                <w:sz w:val="24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sz w:val="24"/>
                <w:szCs w:val="22"/>
                <w:lang w:val="en-US" w:eastAsia="zh-CN"/>
              </w:rPr>
              <w:t>陕西省宝鸡市凤县留凤关镇留凤关村</w:t>
            </w:r>
          </w:p>
        </w:tc>
        <w:tc>
          <w:tcPr>
            <w:tcW w:w="14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cs="仿宋"/>
                <w:sz w:val="24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sz w:val="24"/>
                <w:szCs w:val="22"/>
                <w:lang w:val="en-US" w:eastAsia="zh-CN"/>
              </w:rPr>
              <w:t>秦西社</w:t>
            </w:r>
          </w:p>
        </w:tc>
        <w:tc>
          <w:tcPr>
            <w:tcW w:w="18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ind w:left="0" w:leftChars="0" w:firstLine="0"/>
              <w:rPr>
                <w:rFonts w:hint="eastAsia" w:ascii="仿宋" w:hAnsi="仿宋" w:eastAsia="仿宋" w:cs="仿宋"/>
                <w:color w:val="000000"/>
                <w:sz w:val="24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2"/>
                <w:lang w:val="en-US" w:eastAsia="zh-CN"/>
              </w:rPr>
              <w:t>（陕）FM安许证〔2023〕0070号</w:t>
            </w:r>
          </w:p>
        </w:tc>
        <w:tc>
          <w:tcPr>
            <w:tcW w:w="32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cs="仿宋"/>
                <w:sz w:val="24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sz w:val="24"/>
                <w:szCs w:val="22"/>
                <w:lang w:val="en-US" w:eastAsia="zh-CN"/>
              </w:rPr>
              <w:t>乾沟尾矿库（三等库）运营设计总坝高95米，配套选厂能力1000t/d</w:t>
            </w:r>
          </w:p>
        </w:tc>
        <w:tc>
          <w:tcPr>
            <w:tcW w:w="2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40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cs="仿宋"/>
                <w:sz w:val="24"/>
              </w:rPr>
              <w:t>2023.</w:t>
            </w:r>
            <w:r>
              <w:rPr>
                <w:rFonts w:hint="eastAsia" w:ascii="仿宋" w:hAnsi="仿宋" w:cs="仿宋"/>
                <w:sz w:val="24"/>
                <w:lang w:val="en-US" w:eastAsia="zh-CN"/>
              </w:rPr>
              <w:t>2</w:t>
            </w:r>
            <w:r>
              <w:rPr>
                <w:rFonts w:hint="eastAsia" w:ascii="仿宋" w:hAnsi="仿宋" w:cs="仿宋"/>
                <w:sz w:val="24"/>
              </w:rPr>
              <w:t>.</w:t>
            </w:r>
            <w:r>
              <w:rPr>
                <w:rFonts w:hint="eastAsia" w:ascii="仿宋" w:hAnsi="仿宋" w:cs="仿宋"/>
                <w:sz w:val="24"/>
                <w:lang w:val="en-US" w:eastAsia="zh-CN"/>
              </w:rPr>
              <w:t>24</w:t>
            </w:r>
            <w:r>
              <w:rPr>
                <w:rFonts w:hint="eastAsia" w:ascii="仿宋" w:hAnsi="仿宋" w:cs="仿宋"/>
                <w:sz w:val="24"/>
              </w:rPr>
              <w:t>至202</w:t>
            </w:r>
            <w:r>
              <w:rPr>
                <w:rFonts w:hint="eastAsia" w:ascii="仿宋" w:hAnsi="仿宋" w:cs="仿宋"/>
                <w:sz w:val="24"/>
                <w:lang w:val="en-US" w:eastAsia="zh-CN"/>
              </w:rPr>
              <w:t>6</w:t>
            </w:r>
            <w:r>
              <w:rPr>
                <w:rFonts w:hint="eastAsia" w:ascii="仿宋" w:hAnsi="仿宋" w:cs="仿宋"/>
                <w:sz w:val="24"/>
              </w:rPr>
              <w:t>.</w:t>
            </w:r>
            <w:r>
              <w:rPr>
                <w:rFonts w:hint="eastAsia" w:ascii="仿宋" w:hAnsi="仿宋" w:cs="仿宋"/>
                <w:sz w:val="24"/>
                <w:lang w:val="en-US" w:eastAsia="zh-CN"/>
              </w:rPr>
              <w:t>01</w:t>
            </w:r>
            <w:r>
              <w:rPr>
                <w:rFonts w:hint="eastAsia" w:ascii="仿宋" w:hAnsi="仿宋" w:cs="仿宋"/>
                <w:sz w:val="24"/>
              </w:rPr>
              <w:t>.</w:t>
            </w:r>
            <w:r>
              <w:rPr>
                <w:rFonts w:hint="eastAsia" w:ascii="仿宋" w:hAnsi="仿宋" w:cs="仿宋"/>
                <w:sz w:val="24"/>
                <w:lang w:val="en-US" w:eastAsia="zh-CN"/>
              </w:rPr>
              <w:t>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  <w:jc w:val="center"/>
        </w:trPr>
        <w:tc>
          <w:tcPr>
            <w:tcW w:w="5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="0" w:after="0"/>
              <w:jc w:val="center"/>
              <w:rPr>
                <w:rFonts w:hint="eastAsia" w:ascii="仿宋" w:hAnsi="仿宋" w:cs="仿宋"/>
                <w:sz w:val="24"/>
              </w:rPr>
            </w:pPr>
            <w:r>
              <w:rPr>
                <w:rFonts w:hint="eastAsia" w:ascii="仿宋" w:hAnsi="仿宋" w:cs="仿宋"/>
                <w:sz w:val="24"/>
              </w:rPr>
              <w:t>3</w:t>
            </w:r>
          </w:p>
        </w:tc>
        <w:tc>
          <w:tcPr>
            <w:tcW w:w="2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cs="仿宋"/>
                <w:sz w:val="24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sz w:val="24"/>
                <w:szCs w:val="22"/>
                <w:lang w:val="en-US" w:eastAsia="zh-CN"/>
              </w:rPr>
              <w:t>安康市关家矿业开发</w:t>
            </w:r>
          </w:p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cs="仿宋"/>
                <w:sz w:val="24"/>
                <w:szCs w:val="22"/>
              </w:rPr>
            </w:pPr>
            <w:r>
              <w:rPr>
                <w:rFonts w:hint="eastAsia" w:ascii="仿宋" w:hAnsi="仿宋" w:cs="仿宋"/>
                <w:sz w:val="24"/>
                <w:szCs w:val="22"/>
                <w:lang w:val="en-US" w:eastAsia="zh-CN"/>
              </w:rPr>
              <w:t>有限责任公司</w:t>
            </w:r>
          </w:p>
        </w:tc>
        <w:tc>
          <w:tcPr>
            <w:tcW w:w="25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cs="仿宋"/>
                <w:sz w:val="24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sz w:val="24"/>
                <w:szCs w:val="22"/>
                <w:lang w:val="en-US" w:eastAsia="zh-CN"/>
              </w:rPr>
              <w:t>安康市汉滨区关家镇</w:t>
            </w:r>
          </w:p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cs="仿宋"/>
                <w:sz w:val="24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sz w:val="24"/>
                <w:szCs w:val="22"/>
                <w:lang w:val="en-US" w:eastAsia="zh-CN"/>
              </w:rPr>
              <w:t>高沟村</w:t>
            </w:r>
          </w:p>
        </w:tc>
        <w:tc>
          <w:tcPr>
            <w:tcW w:w="14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cs="仿宋"/>
                <w:sz w:val="24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sz w:val="24"/>
                <w:szCs w:val="22"/>
                <w:lang w:val="en-US" w:eastAsia="zh-CN"/>
              </w:rPr>
              <w:t>王兴平</w:t>
            </w:r>
          </w:p>
        </w:tc>
        <w:tc>
          <w:tcPr>
            <w:tcW w:w="18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ind w:left="0" w:leftChars="0" w:firstLine="0"/>
              <w:rPr>
                <w:rFonts w:hint="eastAsia" w:ascii="仿宋" w:hAnsi="仿宋" w:eastAsia="仿宋" w:cs="仿宋"/>
                <w:color w:val="000000"/>
                <w:sz w:val="24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2"/>
                <w:lang w:val="en-US" w:eastAsia="zh-CN"/>
              </w:rPr>
              <w:t>（陕）FM安许证〔2023〕0068号</w:t>
            </w:r>
          </w:p>
        </w:tc>
        <w:tc>
          <w:tcPr>
            <w:tcW w:w="32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cs="仿宋"/>
                <w:sz w:val="24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sz w:val="24"/>
                <w:szCs w:val="22"/>
                <w:lang w:val="en-US" w:eastAsia="zh-CN"/>
              </w:rPr>
              <w:t>安康市青山沟重晶石矿柳树河采区k1-5矿体地下开采（标高719米-751米）</w:t>
            </w:r>
          </w:p>
        </w:tc>
        <w:tc>
          <w:tcPr>
            <w:tcW w:w="2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400" w:lineRule="exact"/>
              <w:jc w:val="center"/>
              <w:textAlignment w:val="center"/>
              <w:rPr>
                <w:rFonts w:hint="eastAsia" w:ascii="仿宋" w:hAnsi="仿宋" w:cs="仿宋"/>
                <w:sz w:val="24"/>
              </w:rPr>
            </w:pPr>
            <w:r>
              <w:rPr>
                <w:rFonts w:hint="eastAsia" w:ascii="仿宋" w:hAnsi="仿宋" w:cs="仿宋"/>
                <w:sz w:val="24"/>
              </w:rPr>
              <w:t>2023.</w:t>
            </w:r>
            <w:r>
              <w:rPr>
                <w:rFonts w:hint="eastAsia" w:ascii="仿宋" w:hAnsi="仿宋" w:cs="仿宋"/>
                <w:sz w:val="24"/>
                <w:lang w:val="en-US" w:eastAsia="zh-CN"/>
              </w:rPr>
              <w:t>2</w:t>
            </w:r>
            <w:r>
              <w:rPr>
                <w:rFonts w:hint="eastAsia" w:ascii="仿宋" w:hAnsi="仿宋" w:cs="仿宋"/>
                <w:sz w:val="24"/>
              </w:rPr>
              <w:t>.</w:t>
            </w:r>
            <w:r>
              <w:rPr>
                <w:rFonts w:hint="eastAsia" w:ascii="仿宋" w:hAnsi="仿宋" w:cs="仿宋"/>
                <w:sz w:val="24"/>
                <w:lang w:val="en-US" w:eastAsia="zh-CN"/>
              </w:rPr>
              <w:t>24</w:t>
            </w:r>
            <w:r>
              <w:rPr>
                <w:rFonts w:hint="eastAsia" w:ascii="仿宋" w:hAnsi="仿宋" w:cs="仿宋"/>
                <w:sz w:val="24"/>
              </w:rPr>
              <w:t>至2025.</w:t>
            </w:r>
            <w:r>
              <w:rPr>
                <w:rFonts w:hint="eastAsia" w:ascii="仿宋" w:hAnsi="仿宋" w:cs="仿宋"/>
                <w:sz w:val="24"/>
                <w:lang w:val="en-US" w:eastAsia="zh-CN"/>
              </w:rPr>
              <w:t>12</w:t>
            </w:r>
            <w:r>
              <w:rPr>
                <w:rFonts w:hint="eastAsia" w:ascii="仿宋" w:hAnsi="仿宋" w:cs="仿宋"/>
                <w:sz w:val="24"/>
              </w:rPr>
              <w:t>.</w:t>
            </w:r>
            <w:r>
              <w:rPr>
                <w:rFonts w:hint="eastAsia" w:ascii="仿宋" w:hAnsi="仿宋" w:cs="仿宋"/>
                <w:sz w:val="24"/>
                <w:lang w:val="en-US" w:eastAsia="zh-CN"/>
              </w:rPr>
              <w:t>0</w:t>
            </w:r>
            <w:r>
              <w:rPr>
                <w:rFonts w:hint="eastAsia" w:ascii="仿宋" w:hAnsi="仿宋" w:cs="仿宋"/>
                <w:sz w:val="24"/>
              </w:rPr>
              <w:t>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  <w:jc w:val="center"/>
        </w:trPr>
        <w:tc>
          <w:tcPr>
            <w:tcW w:w="5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="0" w:after="0"/>
              <w:jc w:val="center"/>
              <w:rPr>
                <w:rFonts w:hint="eastAsia" w:ascii="仿宋" w:hAnsi="仿宋" w:cs="仿宋"/>
                <w:sz w:val="24"/>
              </w:rPr>
            </w:pPr>
            <w:r>
              <w:rPr>
                <w:rFonts w:hint="eastAsia" w:ascii="仿宋" w:hAnsi="仿宋" w:cs="仿宋"/>
                <w:sz w:val="24"/>
              </w:rPr>
              <w:t>4</w:t>
            </w:r>
          </w:p>
        </w:tc>
        <w:tc>
          <w:tcPr>
            <w:tcW w:w="2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cs="仿宋"/>
                <w:sz w:val="24"/>
                <w:szCs w:val="22"/>
              </w:rPr>
            </w:pPr>
            <w:r>
              <w:rPr>
                <w:rFonts w:hint="eastAsia" w:ascii="仿宋" w:hAnsi="仿宋" w:cs="仿宋"/>
                <w:sz w:val="24"/>
                <w:szCs w:val="22"/>
                <w:lang w:val="en-US" w:eastAsia="zh-CN"/>
              </w:rPr>
              <w:t>陕西金龙水泥有限公司</w:t>
            </w:r>
          </w:p>
        </w:tc>
        <w:tc>
          <w:tcPr>
            <w:tcW w:w="25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cs="仿宋"/>
                <w:sz w:val="24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sz w:val="24"/>
                <w:szCs w:val="22"/>
                <w:lang w:val="en-US" w:eastAsia="zh-CN"/>
              </w:rPr>
              <w:t>陕西省安康市平利县</w:t>
            </w:r>
          </w:p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cs="仿宋"/>
                <w:sz w:val="24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sz w:val="24"/>
                <w:szCs w:val="22"/>
                <w:lang w:val="en-US" w:eastAsia="zh-CN"/>
              </w:rPr>
              <w:t>长安镇石牛村</w:t>
            </w:r>
          </w:p>
        </w:tc>
        <w:tc>
          <w:tcPr>
            <w:tcW w:w="14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cs="仿宋"/>
                <w:sz w:val="24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sz w:val="24"/>
                <w:szCs w:val="22"/>
                <w:lang w:val="en-US" w:eastAsia="zh-CN"/>
              </w:rPr>
              <w:t>吴振军</w:t>
            </w:r>
          </w:p>
        </w:tc>
        <w:tc>
          <w:tcPr>
            <w:tcW w:w="18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ind w:left="0" w:leftChars="0" w:firstLine="0"/>
              <w:rPr>
                <w:rFonts w:hint="eastAsia" w:ascii="仿宋" w:hAnsi="仿宋" w:eastAsia="仿宋" w:cs="仿宋"/>
                <w:color w:val="000000"/>
                <w:sz w:val="24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2"/>
                <w:lang w:val="en-US" w:eastAsia="zh-CN"/>
              </w:rPr>
              <w:t>（陕）FM安许证〔2023〕0008号</w:t>
            </w:r>
          </w:p>
        </w:tc>
        <w:tc>
          <w:tcPr>
            <w:tcW w:w="32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cs="仿宋"/>
                <w:sz w:val="24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sz w:val="24"/>
                <w:szCs w:val="22"/>
                <w:lang w:val="en-US" w:eastAsia="zh-CN"/>
              </w:rPr>
              <w:t>露天开采金沙河水泥用灰岩矿（标高1064米-680米）</w:t>
            </w:r>
          </w:p>
        </w:tc>
        <w:tc>
          <w:tcPr>
            <w:tcW w:w="2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40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cs="仿宋"/>
                <w:sz w:val="24"/>
              </w:rPr>
              <w:t>2023.</w:t>
            </w:r>
            <w:r>
              <w:rPr>
                <w:rFonts w:hint="eastAsia" w:ascii="仿宋" w:hAnsi="仿宋" w:cs="仿宋"/>
                <w:sz w:val="24"/>
                <w:lang w:val="en-US" w:eastAsia="zh-CN"/>
              </w:rPr>
              <w:t>2</w:t>
            </w:r>
            <w:r>
              <w:rPr>
                <w:rFonts w:hint="eastAsia" w:ascii="仿宋" w:hAnsi="仿宋" w:cs="仿宋"/>
                <w:sz w:val="24"/>
              </w:rPr>
              <w:t>.</w:t>
            </w:r>
            <w:r>
              <w:rPr>
                <w:rFonts w:hint="eastAsia" w:ascii="仿宋" w:hAnsi="仿宋" w:cs="仿宋"/>
                <w:sz w:val="24"/>
                <w:lang w:val="en-US" w:eastAsia="zh-CN"/>
              </w:rPr>
              <w:t>24</w:t>
            </w:r>
            <w:r>
              <w:rPr>
                <w:rFonts w:hint="eastAsia" w:ascii="仿宋" w:hAnsi="仿宋" w:cs="仿宋"/>
                <w:sz w:val="24"/>
              </w:rPr>
              <w:t>至202</w:t>
            </w:r>
            <w:r>
              <w:rPr>
                <w:rFonts w:hint="eastAsia" w:ascii="仿宋" w:hAnsi="仿宋" w:cs="仿宋"/>
                <w:sz w:val="24"/>
                <w:lang w:val="en-US" w:eastAsia="zh-CN"/>
              </w:rPr>
              <w:t>5</w:t>
            </w:r>
            <w:r>
              <w:rPr>
                <w:rFonts w:hint="eastAsia" w:ascii="仿宋" w:hAnsi="仿宋" w:cs="仿宋"/>
                <w:sz w:val="24"/>
              </w:rPr>
              <w:t>.</w:t>
            </w:r>
            <w:r>
              <w:rPr>
                <w:rFonts w:hint="eastAsia" w:ascii="仿宋" w:hAnsi="仿宋" w:cs="仿宋"/>
                <w:sz w:val="24"/>
                <w:lang w:val="en-US" w:eastAsia="zh-CN"/>
              </w:rPr>
              <w:t>12</w:t>
            </w:r>
            <w:r>
              <w:rPr>
                <w:rFonts w:hint="eastAsia" w:ascii="仿宋" w:hAnsi="仿宋" w:cs="仿宋"/>
                <w:sz w:val="24"/>
              </w:rPr>
              <w:t>.</w:t>
            </w:r>
            <w:r>
              <w:rPr>
                <w:rFonts w:hint="eastAsia" w:ascii="仿宋" w:hAnsi="仿宋" w:cs="仿宋"/>
                <w:sz w:val="24"/>
                <w:lang w:val="en-US" w:eastAsia="zh-CN"/>
              </w:rPr>
              <w:t>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  <w:jc w:val="center"/>
        </w:trPr>
        <w:tc>
          <w:tcPr>
            <w:tcW w:w="5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="0" w:after="0"/>
              <w:jc w:val="center"/>
              <w:rPr>
                <w:rFonts w:hint="eastAsia" w:ascii="仿宋" w:hAnsi="仿宋" w:cs="仿宋"/>
                <w:sz w:val="24"/>
              </w:rPr>
            </w:pPr>
            <w:r>
              <w:rPr>
                <w:rFonts w:hint="eastAsia" w:ascii="仿宋" w:hAnsi="仿宋" w:cs="仿宋"/>
                <w:sz w:val="24"/>
              </w:rPr>
              <w:t>5</w:t>
            </w:r>
          </w:p>
        </w:tc>
        <w:tc>
          <w:tcPr>
            <w:tcW w:w="2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cs="仿宋"/>
                <w:sz w:val="24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sz w:val="24"/>
                <w:szCs w:val="22"/>
                <w:lang w:val="en-US" w:eastAsia="zh-CN"/>
              </w:rPr>
              <w:t>潼关县金星矿业有限</w:t>
            </w:r>
          </w:p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cs="仿宋"/>
                <w:sz w:val="24"/>
                <w:szCs w:val="22"/>
              </w:rPr>
            </w:pPr>
            <w:r>
              <w:rPr>
                <w:rFonts w:hint="eastAsia" w:ascii="仿宋" w:hAnsi="仿宋" w:cs="仿宋"/>
                <w:sz w:val="24"/>
                <w:szCs w:val="22"/>
                <w:lang w:val="en-US" w:eastAsia="zh-CN"/>
              </w:rPr>
              <w:t>责任公司</w:t>
            </w:r>
          </w:p>
        </w:tc>
        <w:tc>
          <w:tcPr>
            <w:tcW w:w="25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cs="仿宋"/>
                <w:sz w:val="24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sz w:val="24"/>
                <w:szCs w:val="22"/>
                <w:lang w:val="en-US" w:eastAsia="zh-CN"/>
              </w:rPr>
              <w:t>陕西省潼关县桐峪镇</w:t>
            </w:r>
          </w:p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cs="仿宋"/>
                <w:sz w:val="24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sz w:val="24"/>
                <w:szCs w:val="22"/>
                <w:lang w:val="en-US" w:eastAsia="zh-CN"/>
              </w:rPr>
              <w:t>李家村七组</w:t>
            </w:r>
          </w:p>
        </w:tc>
        <w:tc>
          <w:tcPr>
            <w:tcW w:w="14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cs="仿宋"/>
                <w:sz w:val="24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sz w:val="24"/>
                <w:szCs w:val="22"/>
                <w:lang w:val="en-US" w:eastAsia="zh-CN"/>
              </w:rPr>
              <w:t>李平亮</w:t>
            </w:r>
          </w:p>
        </w:tc>
        <w:tc>
          <w:tcPr>
            <w:tcW w:w="18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ind w:left="0" w:leftChars="0" w:firstLine="0"/>
              <w:rPr>
                <w:rFonts w:hint="eastAsia" w:ascii="仿宋" w:hAnsi="仿宋" w:eastAsia="仿宋" w:cs="仿宋"/>
                <w:color w:val="000000"/>
                <w:sz w:val="24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2"/>
                <w:lang w:val="en-US" w:eastAsia="zh-CN"/>
              </w:rPr>
              <w:t>（陕）FM安许证〔2023〕0069号</w:t>
            </w:r>
          </w:p>
        </w:tc>
        <w:tc>
          <w:tcPr>
            <w:tcW w:w="32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cs="仿宋"/>
                <w:sz w:val="24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sz w:val="24"/>
                <w:szCs w:val="22"/>
                <w:lang w:val="en-US" w:eastAsia="zh-CN"/>
              </w:rPr>
              <w:t>潼关县金星矿业有限责任公司Q2001矿脉金矿地下开采（标高535-265米）</w:t>
            </w:r>
          </w:p>
        </w:tc>
        <w:tc>
          <w:tcPr>
            <w:tcW w:w="2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40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cs="仿宋"/>
                <w:sz w:val="24"/>
              </w:rPr>
              <w:t>2023.</w:t>
            </w:r>
            <w:r>
              <w:rPr>
                <w:rFonts w:hint="eastAsia" w:ascii="仿宋" w:hAnsi="仿宋" w:cs="仿宋"/>
                <w:sz w:val="24"/>
                <w:lang w:val="en-US" w:eastAsia="zh-CN"/>
              </w:rPr>
              <w:t>2</w:t>
            </w:r>
            <w:r>
              <w:rPr>
                <w:rFonts w:hint="eastAsia" w:ascii="仿宋" w:hAnsi="仿宋" w:cs="仿宋"/>
                <w:sz w:val="24"/>
              </w:rPr>
              <w:t>.</w:t>
            </w:r>
            <w:r>
              <w:rPr>
                <w:rFonts w:hint="eastAsia" w:ascii="仿宋" w:hAnsi="仿宋" w:cs="仿宋"/>
                <w:sz w:val="24"/>
                <w:lang w:val="en-US" w:eastAsia="zh-CN"/>
              </w:rPr>
              <w:t>24</w:t>
            </w:r>
            <w:r>
              <w:rPr>
                <w:rFonts w:hint="eastAsia" w:ascii="仿宋" w:hAnsi="仿宋" w:cs="仿宋"/>
                <w:sz w:val="24"/>
              </w:rPr>
              <w:t>至202</w:t>
            </w:r>
            <w:r>
              <w:rPr>
                <w:rFonts w:hint="eastAsia" w:ascii="仿宋" w:hAnsi="仿宋" w:cs="仿宋"/>
                <w:sz w:val="24"/>
                <w:lang w:val="en-US" w:eastAsia="zh-CN"/>
              </w:rPr>
              <w:t>6</w:t>
            </w:r>
            <w:r>
              <w:rPr>
                <w:rFonts w:hint="eastAsia" w:ascii="仿宋" w:hAnsi="仿宋" w:cs="仿宋"/>
                <w:sz w:val="24"/>
              </w:rPr>
              <w:t>.</w:t>
            </w:r>
            <w:r>
              <w:rPr>
                <w:rFonts w:hint="eastAsia" w:ascii="仿宋" w:hAnsi="仿宋" w:cs="仿宋"/>
                <w:sz w:val="24"/>
                <w:lang w:val="en-US" w:eastAsia="zh-CN"/>
              </w:rPr>
              <w:t>01</w:t>
            </w:r>
            <w:r>
              <w:rPr>
                <w:rFonts w:hint="eastAsia" w:ascii="仿宋" w:hAnsi="仿宋" w:cs="仿宋"/>
                <w:sz w:val="24"/>
              </w:rPr>
              <w:t>.1</w:t>
            </w:r>
            <w:r>
              <w:rPr>
                <w:rFonts w:hint="eastAsia" w:ascii="仿宋" w:hAnsi="仿宋" w:cs="仿宋"/>
                <w:sz w:val="24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  <w:jc w:val="center"/>
        </w:trPr>
        <w:tc>
          <w:tcPr>
            <w:tcW w:w="5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before="0" w:after="0"/>
              <w:jc w:val="center"/>
              <w:textAlignment w:val="center"/>
              <w:rPr>
                <w:rFonts w:hint="eastAsia" w:ascii="仿宋" w:hAnsi="仿宋" w:cs="仿宋"/>
                <w:sz w:val="24"/>
              </w:rPr>
            </w:pPr>
            <w:r>
              <w:rPr>
                <w:rFonts w:hint="eastAsia" w:ascii="仿宋" w:hAnsi="仿宋" w:cs="仿宋"/>
                <w:sz w:val="24"/>
              </w:rPr>
              <w:t>6</w:t>
            </w:r>
          </w:p>
        </w:tc>
        <w:tc>
          <w:tcPr>
            <w:tcW w:w="2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cs="仿宋"/>
                <w:sz w:val="24"/>
                <w:szCs w:val="22"/>
              </w:rPr>
            </w:pPr>
            <w:r>
              <w:rPr>
                <w:rFonts w:hint="eastAsia" w:ascii="仿宋" w:hAnsi="仿宋" w:cs="仿宋"/>
                <w:sz w:val="24"/>
                <w:szCs w:val="22"/>
                <w:lang w:val="en-US" w:eastAsia="zh-CN"/>
              </w:rPr>
              <w:t>陕西邦田化工有限公司</w:t>
            </w:r>
          </w:p>
        </w:tc>
        <w:tc>
          <w:tcPr>
            <w:tcW w:w="25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cs="仿宋"/>
                <w:sz w:val="24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sz w:val="24"/>
                <w:szCs w:val="22"/>
                <w:lang w:val="en-US" w:eastAsia="zh-CN"/>
              </w:rPr>
              <w:t>陕西省汉中市略阳县</w:t>
            </w:r>
          </w:p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cs="仿宋"/>
                <w:sz w:val="24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sz w:val="24"/>
                <w:szCs w:val="22"/>
                <w:lang w:val="en-US" w:eastAsia="zh-CN"/>
              </w:rPr>
              <w:t>金家河镇</w:t>
            </w:r>
          </w:p>
        </w:tc>
        <w:tc>
          <w:tcPr>
            <w:tcW w:w="14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cs="仿宋"/>
                <w:sz w:val="24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sz w:val="24"/>
                <w:szCs w:val="22"/>
                <w:lang w:val="en-US" w:eastAsia="zh-CN"/>
              </w:rPr>
              <w:t>高建平</w:t>
            </w:r>
          </w:p>
        </w:tc>
        <w:tc>
          <w:tcPr>
            <w:tcW w:w="18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ind w:left="0" w:leftChars="0" w:firstLine="0"/>
              <w:rPr>
                <w:rFonts w:hint="eastAsia" w:ascii="仿宋" w:hAnsi="仿宋" w:eastAsia="仿宋" w:cs="仿宋"/>
                <w:color w:val="000000"/>
                <w:sz w:val="24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2"/>
                <w:lang w:val="en-US" w:eastAsia="zh-CN"/>
              </w:rPr>
              <w:t>（陕）FM安许证〔2023〕3717号</w:t>
            </w:r>
          </w:p>
        </w:tc>
        <w:tc>
          <w:tcPr>
            <w:tcW w:w="32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cs="仿宋"/>
                <w:sz w:val="24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sz w:val="24"/>
                <w:szCs w:val="22"/>
                <w:lang w:val="en-US" w:eastAsia="zh-CN"/>
              </w:rPr>
              <w:t>略阳县金家河磷矿地下开采（标高1050米-950米）</w:t>
            </w:r>
          </w:p>
        </w:tc>
        <w:tc>
          <w:tcPr>
            <w:tcW w:w="2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40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cs="仿宋"/>
                <w:sz w:val="24"/>
              </w:rPr>
              <w:t>2023.</w:t>
            </w:r>
            <w:r>
              <w:rPr>
                <w:rFonts w:hint="eastAsia" w:ascii="仿宋" w:hAnsi="仿宋" w:cs="仿宋"/>
                <w:sz w:val="24"/>
                <w:lang w:val="en-US" w:eastAsia="zh-CN"/>
              </w:rPr>
              <w:t>2</w:t>
            </w:r>
            <w:r>
              <w:rPr>
                <w:rFonts w:hint="eastAsia" w:ascii="仿宋" w:hAnsi="仿宋" w:cs="仿宋"/>
                <w:sz w:val="24"/>
              </w:rPr>
              <w:t>.</w:t>
            </w:r>
            <w:r>
              <w:rPr>
                <w:rFonts w:hint="eastAsia" w:ascii="仿宋" w:hAnsi="仿宋" w:cs="仿宋"/>
                <w:sz w:val="24"/>
                <w:lang w:val="en-US" w:eastAsia="zh-CN"/>
              </w:rPr>
              <w:t>24</w:t>
            </w:r>
            <w:r>
              <w:rPr>
                <w:rFonts w:hint="eastAsia" w:ascii="仿宋" w:hAnsi="仿宋" w:cs="仿宋"/>
                <w:sz w:val="24"/>
              </w:rPr>
              <w:t>至202</w:t>
            </w:r>
            <w:r>
              <w:rPr>
                <w:rFonts w:hint="eastAsia" w:ascii="仿宋" w:hAnsi="仿宋" w:cs="仿宋"/>
                <w:sz w:val="24"/>
                <w:lang w:val="en-US" w:eastAsia="zh-CN"/>
              </w:rPr>
              <w:t>6</w:t>
            </w:r>
            <w:r>
              <w:rPr>
                <w:rFonts w:hint="eastAsia" w:ascii="仿宋" w:hAnsi="仿宋" w:cs="仿宋"/>
                <w:sz w:val="24"/>
              </w:rPr>
              <w:t>.</w:t>
            </w:r>
            <w:r>
              <w:rPr>
                <w:rFonts w:hint="eastAsia" w:ascii="仿宋" w:hAnsi="仿宋" w:cs="仿宋"/>
                <w:sz w:val="24"/>
                <w:lang w:val="en-US" w:eastAsia="zh-CN"/>
              </w:rPr>
              <w:t>01</w:t>
            </w:r>
            <w:r>
              <w:rPr>
                <w:rFonts w:hint="eastAsia" w:ascii="仿宋" w:hAnsi="仿宋" w:cs="仿宋"/>
                <w:sz w:val="24"/>
              </w:rPr>
              <w:t>.1</w:t>
            </w:r>
            <w:r>
              <w:rPr>
                <w:rFonts w:hint="eastAsia" w:ascii="仿宋" w:hAnsi="仿宋" w:cs="仿宋"/>
                <w:sz w:val="24"/>
                <w:lang w:val="en-US" w:eastAsia="zh-CN"/>
              </w:rPr>
              <w:t>2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JjOGNhNmUxOGMzMWY2NzBiYWU4YmE3ZTEwODNiODIifQ=="/>
  </w:docVars>
  <w:rsids>
    <w:rsidRoot w:val="00000000"/>
    <w:rsid w:val="1A2B0F37"/>
    <w:rsid w:val="336A3152"/>
    <w:rsid w:val="3F44357F"/>
    <w:rsid w:val="56842029"/>
    <w:rsid w:val="67974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仿宋" w:cs="Times New Roman"/>
      <w:kern w:val="2"/>
      <w:sz w:val="32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5"/>
    <w:uiPriority w:val="0"/>
    <w:pPr>
      <w:spacing w:line="360" w:lineRule="atLeast"/>
      <w:ind w:firstLine="210"/>
      <w:textAlignment w:val="baseline"/>
    </w:pPr>
    <w:rPr>
      <w:rFonts w:ascii="Arial" w:hAnsi="Arial" w:eastAsia="楷体_GB2312"/>
      <w:sz w:val="24"/>
    </w:rPr>
  </w:style>
  <w:style w:type="paragraph" w:styleId="3">
    <w:name w:val="Body Text Indent"/>
    <w:basedOn w:val="1"/>
    <w:next w:val="4"/>
    <w:uiPriority w:val="0"/>
    <w:pPr>
      <w:spacing w:after="120"/>
      <w:ind w:left="200" w:leftChars="200"/>
    </w:pPr>
    <w:rPr>
      <w:sz w:val="24"/>
    </w:rPr>
  </w:style>
  <w:style w:type="paragraph" w:styleId="4">
    <w:name w:val="caption"/>
    <w:basedOn w:val="1"/>
    <w:next w:val="1"/>
    <w:uiPriority w:val="0"/>
    <w:rPr>
      <w:rFonts w:ascii="黑体" w:eastAsia="黑体"/>
      <w:sz w:val="20"/>
    </w:rPr>
  </w:style>
  <w:style w:type="paragraph" w:styleId="5">
    <w:name w:val="Body Text"/>
    <w:basedOn w:val="1"/>
    <w:next w:val="1"/>
    <w:uiPriority w:val="0"/>
    <w:pPr>
      <w:spacing w:line="520" w:lineRule="exac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2023-01-09T00:55:00Z</dcterms:created>
  <dc:creator>Administrator</dc:creator>
  <cp:lastModifiedBy>安之若素i</cp:lastModifiedBy>
  <dcterms:modified xsi:type="dcterms:W3CDTF">2023-03-15T02:25:55Z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7887FE58DE7F4C169741D394B36236F6</vt:lpwstr>
  </property>
</Properties>
</file>