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hint="default" w:ascii="黑体" w:hAnsi="黑体" w:eastAsia="黑体"/>
                <w:sz w:val="21"/>
                <w:szCs w:val="21"/>
                <w:lang w:val="en-US" w:eastAsia="zh-CN"/>
              </w:rPr>
            </w:pPr>
            <w:r>
              <w:rPr>
                <w:rFonts w:hint="eastAsia" w:ascii="黑体" w:hAnsi="黑体" w:eastAsia="黑体"/>
                <w:sz w:val="21"/>
                <w:szCs w:val="21"/>
                <w:lang w:val="en-US" w:eastAsia="zh-CN"/>
              </w:rPr>
              <w:t>35.020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hint="default" w:ascii="黑体" w:hAnsi="黑体" w:eastAsia="黑体"/>
                <w:sz w:val="21"/>
                <w:szCs w:val="21"/>
                <w:lang w:val="en-US" w:eastAsia="zh-CN"/>
              </w:rPr>
            </w:pPr>
            <w:r>
              <w:rPr>
                <w:rFonts w:hint="eastAsia" w:ascii="黑体" w:hAnsi="黑体" w:eastAsia="黑体"/>
                <w:sz w:val="21"/>
                <w:szCs w:val="21"/>
                <w:lang w:val="en-US" w:eastAsia="zh-CN"/>
              </w:rPr>
              <w:t>L70/84</w:t>
            </w:r>
          </w:p>
        </w:tc>
      </w:tr>
    </w:tbl>
    <w:tbl>
      <w:tblPr>
        <w:tblStyle w:val="30"/>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3"/>
              <w:framePr w:w="0" w:hRule="auto" w:wrap="auto" w:vAnchor="margin" w:hAnchor="text" w:xAlign="left" w:yAlign="inline"/>
              <w:ind w:firstLine="420"/>
              <w:rPr>
                <w:rFonts w:hint="eastAsia" w:eastAsia="宋体"/>
                <w:lang w:val="en-US" w:eastAsia="zh-CN"/>
              </w:rPr>
            </w:pPr>
            <w:bookmarkStart w:id="0" w:name="_Hlk26473981"/>
            <w:r>
              <w:rPr>
                <w:rFonts w:hint="eastAsia"/>
                <w:lang w:val="en-US" w:eastAsia="zh-CN"/>
              </w:rPr>
              <w:t>YJ</w:t>
            </w:r>
          </w:p>
        </w:tc>
      </w:tr>
      <w:bookmarkEnd w:id="0"/>
    </w:tbl>
    <w:p>
      <w:pPr>
        <w:pStyle w:val="54"/>
        <w:framePr w:wrap="around" w:vAnchor="page" w:hAnchor="page" w:x="1311" w:y="2278"/>
        <w:pBdr>
          <w:top w:val="none" w:color="auto" w:sz="0" w:space="0"/>
          <w:left w:val="none" w:color="auto" w:sz="0" w:space="0"/>
          <w:bottom w:val="none" w:color="auto" w:sz="0" w:space="0"/>
          <w:right w:val="none" w:color="auto" w:sz="0" w:space="0"/>
        </w:pBdr>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hint="eastAsia" w:ascii="黑体" w:hAnsi="黑体" w:eastAsia="黑体"/>
          <w:b w:val="0"/>
          <w:bCs w:val="0"/>
          <w:w w:val="100"/>
          <w:sz w:val="48"/>
          <w:szCs w:val="48"/>
          <w:lang w:val="en-US" w:eastAsia="zh-CN"/>
        </w:rPr>
        <w:t>应急管理</w:t>
      </w:r>
      <w:r>
        <w:rPr>
          <w:rFonts w:hint="eastAsia" w:ascii="黑体" w:hAnsi="黑体" w:eastAsia="黑体"/>
          <w:b w:val="0"/>
          <w:bCs w:val="0"/>
          <w:w w:val="100"/>
          <w:sz w:val="48"/>
          <w:szCs w:val="48"/>
        </w:rPr>
        <w:t>行业标准</w:t>
      </w:r>
    </w:p>
    <w:p>
      <w:pPr>
        <w:pStyle w:val="199"/>
        <w:rPr>
          <w:rFonts w:hint="default" w:eastAsia="黑体"/>
          <w:lang w:val="en-US" w:eastAsia="zh-CN"/>
        </w:rPr>
      </w:pPr>
      <w:r>
        <w:rPr>
          <w:rFonts w:hint="eastAsia"/>
          <w:lang w:val="en-US" w:eastAsia="zh-CN"/>
        </w:rPr>
        <w:t>YJ/</w:t>
      </w:r>
      <w:r>
        <w:rPr>
          <w:lang w:val="fr-FR"/>
        </w:rPr>
        <w:t xml:space="preserve"> </w:t>
      </w:r>
      <w:r>
        <w:rPr>
          <w:rFonts w:hint="eastAsia"/>
          <w:lang w:val="en-US" w:eastAsia="zh-CN"/>
        </w:rPr>
        <w:t>XXXXX</w:t>
      </w:r>
      <w:r>
        <w:rPr>
          <w:rFonts w:hAnsi="黑体"/>
          <w:lang w:val="fr-FR"/>
        </w:rPr>
        <w:t>—</w:t>
      </w:r>
      <w:r>
        <w:rPr>
          <w:rFonts w:hint="eastAsia"/>
          <w:lang w:val="en-US" w:eastAsia="zh-CN"/>
        </w:rPr>
        <w:t>XXXX</w:t>
      </w:r>
    </w:p>
    <w:p>
      <w:pPr>
        <w:pStyle w:val="200"/>
        <w:rPr>
          <w:rFonts w:hAnsi="黑体"/>
          <w:lang w:val="fr-FR"/>
        </w:rPr>
      </w:pPr>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4"/>
        <w:framePr w:w="9639" w:h="6976" w:hRule="exact" w:hSpace="0" w:vSpace="0" w:wrap="around" w:hAnchor="page" w:y="6408"/>
        <w:jc w:val="center"/>
        <w:rPr>
          <w:rFonts w:ascii="黑体" w:hAnsi="黑体" w:eastAsia="黑体"/>
          <w:b w:val="0"/>
          <w:bCs w:val="0"/>
          <w:w w:val="100"/>
          <w:lang w:val="fr-FR"/>
        </w:rPr>
      </w:pPr>
    </w:p>
    <w:p>
      <w:pPr>
        <w:pStyle w:val="201"/>
        <w:framePr w:h="6974" w:hRule="exact" w:wrap="around" w:x="1419" w:anchorLock="1"/>
        <w:rPr>
          <w:rFonts w:hint="default" w:eastAsia="黑体"/>
          <w:lang w:val="en-US" w:eastAsia="zh-CN"/>
        </w:rPr>
      </w:pPr>
      <w:r>
        <w:rPr>
          <w:rFonts w:hint="eastAsia"/>
          <w:lang w:val="en-US" w:eastAsia="zh-CN"/>
        </w:rPr>
        <w:t>应急指挥通信保障能力建设规范</w:t>
      </w:r>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hint="eastAsia" w:eastAsia="黑体"/>
          <w:szCs w:val="28"/>
          <w:lang w:val="en-US" w:eastAsia="zh-CN"/>
        </w:rPr>
      </w:pPr>
      <w:r>
        <w:rPr>
          <w:rFonts w:hint="eastAsia" w:eastAsia="黑体"/>
          <w:szCs w:val="28"/>
          <w:lang w:val="en-US" w:eastAsia="zh-CN"/>
        </w:rPr>
        <w:t xml:space="preserve">Specification of emergency command communications support </w:t>
      </w:r>
    </w:p>
    <w:p>
      <w:pPr>
        <w:pStyle w:val="129"/>
        <w:framePr w:w="9639" w:h="6974" w:hRule="exact" w:wrap="around" w:vAnchor="page" w:hAnchor="page" w:x="1419" w:y="6408" w:anchorLock="1"/>
        <w:textAlignment w:val="bottom"/>
      </w:pPr>
      <w:r>
        <w:rPr>
          <w:rFonts w:hint="eastAsia" w:eastAsia="黑体"/>
          <w:szCs w:val="28"/>
          <w:lang w:val="en-US" w:eastAsia="zh-CN"/>
        </w:rPr>
        <w:t xml:space="preserve">capability construction </w:t>
      </w:r>
    </w:p>
    <w:p>
      <w:pPr>
        <w:pStyle w:val="129"/>
        <w:framePr w:w="9639" w:h="6974" w:hRule="exact" w:wrap="around" w:vAnchor="page" w:hAnchor="page" w:x="1419" w:y="6408" w:anchorLock="1"/>
        <w:textAlignment w:val="bottom"/>
        <w:rPr>
          <w:rFonts w:eastAsia="黑体"/>
          <w:szCs w:val="28"/>
        </w:rPr>
      </w:pPr>
    </w:p>
    <w:p>
      <w:pPr>
        <w:pStyle w:val="129"/>
        <w:framePr w:w="9639" w:h="6974" w:hRule="exact" w:wrap="around" w:vAnchor="page" w:hAnchor="page" w:x="1419" w:y="6408" w:anchorLock="1"/>
        <w:spacing w:before="440" w:after="160"/>
        <w:textAlignment w:val="bottom"/>
        <w:rPr>
          <w:rFonts w:hint="default" w:eastAsia="宋体"/>
          <w:sz w:val="24"/>
          <w:szCs w:val="28"/>
          <w:lang w:val="en-US" w:eastAsia="zh-CN"/>
        </w:rPr>
      </w:pPr>
      <w:r>
        <w:rPr>
          <w:rFonts w:hint="eastAsia"/>
          <w:sz w:val="24"/>
          <w:szCs w:val="28"/>
          <w:lang w:val="en-US" w:eastAsia="zh-CN"/>
        </w:rPr>
        <w:t>（征求意见稿）</w:t>
      </w:r>
    </w:p>
    <w:p>
      <w:pPr>
        <w:pStyle w:val="129"/>
        <w:framePr w:w="9639" w:h="6974" w:hRule="exact" w:wrap="around" w:vAnchor="page" w:hAnchor="page" w:x="1419" w:y="6408" w:anchorLock="1"/>
        <w:spacing w:before="180" w:line="240" w:lineRule="atLeast"/>
        <w:textAlignment w:val="bottom"/>
        <w:rPr>
          <w:sz w:val="21"/>
          <w:szCs w:val="28"/>
        </w:rPr>
      </w:pPr>
    </w:p>
    <w:p>
      <w:pPr>
        <w:pStyle w:val="197"/>
        <w:framePr w:wrap="around" w:y="14176"/>
      </w:pPr>
      <w:r>
        <w:rPr>
          <w:rFonts w:hint="eastAsia" w:ascii="黑体"/>
          <w:lang w:val="en-US" w:eastAsia="zh-CN"/>
        </w:rPr>
        <w:t>XXXX</w:t>
      </w:r>
      <w:r>
        <w:t xml:space="preserve"> </w:t>
      </w:r>
      <w:r>
        <w:rPr>
          <w:rFonts w:ascii="黑体"/>
        </w:rPr>
        <w:t>-</w:t>
      </w:r>
      <w:r>
        <w:t xml:space="preserve"> </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rPr>
          <w:rFonts w:hint="eastAsia"/>
        </w:rPr>
        <w:t>发布</w:t>
      </w:r>
    </w:p>
    <w:p>
      <w:pPr>
        <w:pStyle w:val="198"/>
        <w:framePr w:wrap="around" w:y="14176"/>
      </w:pPr>
      <w:r>
        <w:rPr>
          <w:rFonts w:hint="eastAsia" w:ascii="黑体"/>
          <w:lang w:val="en-US" w:eastAsia="zh-CN"/>
        </w:rPr>
        <w:t>XXXX</w:t>
      </w:r>
      <w:r>
        <w:t xml:space="preserve"> </w:t>
      </w:r>
      <w:r>
        <w:rPr>
          <w:rFonts w:ascii="黑体"/>
        </w:rPr>
        <w:t>-</w:t>
      </w:r>
      <w:r>
        <w:t xml:space="preserve"> </w:t>
      </w:r>
      <w:r>
        <w:rPr>
          <w:rFonts w:hint="eastAsia" w:ascii="黑体"/>
          <w:lang w:val="en-US" w:eastAsia="zh-CN"/>
        </w:rPr>
        <w:t>XX</w:t>
      </w:r>
      <w:r>
        <w:t xml:space="preserve"> </w:t>
      </w:r>
      <w:r>
        <w:rPr>
          <w:rFonts w:ascii="黑体"/>
        </w:rPr>
        <w:t>-</w:t>
      </w:r>
      <w:r>
        <w:t xml:space="preserve"> </w:t>
      </w:r>
      <w:r>
        <w:rPr>
          <w:rFonts w:hint="eastAsia" w:ascii="黑体"/>
          <w:lang w:val="en-US" w:eastAsia="zh-CN"/>
        </w:rPr>
        <w:t>XX</w:t>
      </w:r>
      <w:r>
        <w:rPr>
          <w:rFonts w:hint="eastAsia"/>
        </w:rPr>
        <w:t>实施</w:t>
      </w:r>
    </w:p>
    <w:p>
      <w:pPr>
        <w:pStyle w:val="155"/>
        <w:framePr w:h="584" w:hRule="exact" w:hSpace="181" w:vSpace="181" w:wrap="around" w:y="14800"/>
        <w:rPr>
          <w:rFonts w:hAnsi="黑体"/>
        </w:rPr>
      </w:pPr>
      <w:r>
        <w:rPr>
          <w:rFonts w:hint="eastAsia" w:hAnsi="黑体"/>
          <w:w w:val="100"/>
          <w:sz w:val="28"/>
          <w:lang w:val="en-US" w:eastAsia="zh-CN"/>
        </w:rPr>
        <w:t>中华人民共和国应急管理部</w:t>
      </w:r>
      <w:r>
        <w:rPr>
          <w:rFonts w:ascii="Times New Roman"/>
          <w:w w:val="100"/>
          <w:sz w:val="28"/>
          <w:szCs w:val="28"/>
        </w:rPr>
        <w:t>  </w:t>
      </w:r>
      <w:r>
        <w:rPr>
          <w:rStyle w:val="233"/>
          <w:rFonts w:hint="eastAsia" w:hAnsi="黑体"/>
          <w:position w:val="0"/>
        </w:rPr>
        <w:t>发</w:t>
      </w:r>
      <w:r>
        <w:rPr>
          <w:rStyle w:val="233"/>
          <w:rFonts w:hint="eastAsia" w:hAnsi="黑体"/>
          <w:spacing w:val="0"/>
          <w:position w:val="0"/>
        </w:rPr>
        <w:t>布</w:t>
      </w:r>
    </w:p>
    <w:p>
      <w:pPr>
        <w:rPr>
          <w:rFonts w:ascii="宋体" w:hAnsi="宋体"/>
          <w:sz w:val="28"/>
          <w:szCs w:val="28"/>
        </w:r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tabs>
          <w:tab w:val="left" w:pos="6238"/>
        </w:tabs>
        <w:rPr>
          <w:rFonts w:ascii="宋体" w:hAnsi="宋体"/>
          <w:sz w:val="28"/>
          <w:szCs w:val="28"/>
        </w:rPr>
      </w:pPr>
      <w:r>
        <w:rPr>
          <w:rFonts w:ascii="宋体" w:hAnsi="宋体"/>
          <w:sz w:val="28"/>
          <w:szCs w:val="28"/>
        </w:rPr>
        <w:tab/>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567" w:right="1134" w:bottom="1021" w:left="1134" w:header="1418" w:footer="1134" w:gutter="284"/>
          <w:cols w:space="425" w:num="1"/>
          <w:titlePg/>
          <w:docGrid w:linePitch="312" w:charSpace="0"/>
        </w:sectPr>
      </w:pPr>
    </w:p>
    <w:p>
      <w:pPr>
        <w:pStyle w:val="95"/>
        <w:spacing w:after="360"/>
      </w:pPr>
      <w:bookmarkStart w:id="1" w:name="BookMark1"/>
      <w:bookmarkStart w:id="2" w:name="_Toc32723"/>
      <w:bookmarkStart w:id="3" w:name="_Toc129771103"/>
      <w:bookmarkStart w:id="4" w:name="_Toc126229586"/>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"_Toc129772433" </w:instrText>
      </w:r>
      <w:r>
        <w:fldChar w:fldCharType="separate"/>
      </w:r>
      <w:r>
        <w:rPr>
          <w:rStyle w:val="35"/>
          <w:rFonts w:hint="eastAsia"/>
        </w:rPr>
        <w:t>前言</w:t>
      </w:r>
      <w:r>
        <w:tab/>
      </w:r>
      <w:r>
        <w:fldChar w:fldCharType="begin"/>
      </w:r>
      <w:r>
        <w:instrText xml:space="preserve"> PAGEREF _Toc129772433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"_Toc129772434" </w:instrText>
      </w:r>
      <w:r>
        <w:fldChar w:fldCharType="separate"/>
      </w:r>
      <w:r>
        <w:rPr>
          <w:rStyle w:val="35"/>
          <w:rFonts w:hint="eastAsia"/>
        </w:rPr>
        <w:t>引言</w:t>
      </w:r>
      <w:r>
        <w:tab/>
      </w:r>
      <w:r>
        <w:fldChar w:fldCharType="begin"/>
      </w:r>
      <w:r>
        <w:instrText xml:space="preserve"> PAGEREF _Toc129772434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"_Toc129772435" </w:instrText>
      </w:r>
      <w:r>
        <w:fldChar w:fldCharType="separate"/>
      </w:r>
      <w:r>
        <w:rPr>
          <w:rStyle w:val="35"/>
        </w:rPr>
        <w:t xml:space="preserve">1 </w:t>
      </w:r>
      <w:r>
        <w:rPr>
          <w:rStyle w:val="35"/>
          <w:rFonts w:hint="eastAsia"/>
        </w:rPr>
        <w:t xml:space="preserve"> 范围</w:t>
      </w:r>
      <w:r>
        <w:tab/>
      </w:r>
      <w:r>
        <w:fldChar w:fldCharType="begin"/>
      </w:r>
      <w:r>
        <w:instrText xml:space="preserve"> PAGEREF _Toc129772435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"_Toc129772436" </w:instrText>
      </w:r>
      <w:r>
        <w:fldChar w:fldCharType="separate"/>
      </w:r>
      <w:r>
        <w:rPr>
          <w:rStyle w:val="35"/>
        </w:rPr>
        <w:t xml:space="preserve">2 </w:t>
      </w:r>
      <w:r>
        <w:rPr>
          <w:rStyle w:val="35"/>
          <w:rFonts w:hint="eastAsia"/>
        </w:rPr>
        <w:t xml:space="preserve"> 规范性引用文件</w:t>
      </w:r>
      <w:r>
        <w:tab/>
      </w:r>
      <w:r>
        <w:fldChar w:fldCharType="begin"/>
      </w:r>
      <w:r>
        <w:instrText xml:space="preserve"> PAGEREF _Toc129772436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"_Toc129772437" </w:instrText>
      </w:r>
      <w:r>
        <w:fldChar w:fldCharType="separate"/>
      </w:r>
      <w:r>
        <w:rPr>
          <w:rStyle w:val="35"/>
        </w:rPr>
        <w:t xml:space="preserve">3 </w:t>
      </w:r>
      <w:r>
        <w:rPr>
          <w:rStyle w:val="35"/>
          <w:rFonts w:hint="eastAsia"/>
        </w:rPr>
        <w:t xml:space="preserve"> 术语和定义</w:t>
      </w:r>
      <w:r>
        <w:tab/>
      </w:r>
      <w:r>
        <w:fldChar w:fldCharType="begin"/>
      </w:r>
      <w:r>
        <w:instrText xml:space="preserve"> PAGEREF _Toc129772437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"_Toc129772438" </w:instrText>
      </w:r>
      <w:r>
        <w:fldChar w:fldCharType="separate"/>
      </w:r>
      <w:r>
        <w:rPr>
          <w:rStyle w:val="35"/>
        </w:rPr>
        <w:t xml:space="preserve">4 </w:t>
      </w:r>
      <w:r>
        <w:rPr>
          <w:rStyle w:val="35"/>
          <w:rFonts w:hint="eastAsia"/>
        </w:rPr>
        <w:t xml:space="preserve"> 缩略语</w:t>
      </w:r>
      <w:r>
        <w:tab/>
      </w:r>
      <w:r>
        <w:fldChar w:fldCharType="begin"/>
      </w:r>
      <w:r>
        <w:instrText xml:space="preserve"> PAGEREF _Toc129772438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"_Toc129772439" </w:instrText>
      </w:r>
      <w:r>
        <w:fldChar w:fldCharType="separate"/>
      </w:r>
      <w:r>
        <w:rPr>
          <w:rStyle w:val="35"/>
        </w:rPr>
        <w:t xml:space="preserve">5 </w:t>
      </w:r>
      <w:r>
        <w:rPr>
          <w:rStyle w:val="35"/>
          <w:rFonts w:hint="eastAsia"/>
        </w:rPr>
        <w:t xml:space="preserve"> 能力体系说明</w:t>
      </w:r>
      <w:r>
        <w:tab/>
      </w:r>
      <w:r>
        <w:fldChar w:fldCharType="begin"/>
      </w:r>
      <w:r>
        <w:instrText xml:space="preserve"> PAGEREF _Toc129772439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"_Toc129772440" </w:instrText>
      </w:r>
      <w:r>
        <w:fldChar w:fldCharType="separate"/>
      </w:r>
      <w:r>
        <w:rPr>
          <w:rStyle w:val="35"/>
        </w:rPr>
        <w:t xml:space="preserve">6 </w:t>
      </w:r>
      <w:r>
        <w:rPr>
          <w:rStyle w:val="35"/>
          <w:rFonts w:hint="eastAsia"/>
        </w:rPr>
        <w:t xml:space="preserve"> 能力建设目标</w:t>
      </w:r>
      <w:r>
        <w:tab/>
      </w:r>
      <w:r>
        <w:fldChar w:fldCharType="begin"/>
      </w:r>
      <w:r>
        <w:instrText xml:space="preserve"> PAGEREF _Toc129772440 \h </w:instrText>
      </w:r>
      <w:r>
        <w:fldChar w:fldCharType="separate"/>
      </w:r>
      <w:r>
        <w:t>3</w:t>
      </w:r>
      <w:r>
        <w:fldChar w:fldCharType="end"/>
      </w:r>
      <w:r>
        <w:fldChar w:fldCharType="end"/>
      </w:r>
    </w:p>
    <w:p>
      <w:pPr>
        <w:pStyle w:val="20"/>
        <w:tabs>
          <w:tab w:val="right" w:leader="dot" w:pos="9344"/>
        </w:tabs>
        <w:rPr>
          <w:rFonts w:hint="eastAsia" w:eastAsia="宋体" w:asciiTheme="minorHAnsi" w:hAnsiTheme="minorHAnsi" w:cstheme="minorBidi"/>
          <w:szCs w:val="22"/>
          <w:lang w:eastAsia="zh-CN"/>
        </w:rPr>
      </w:pPr>
      <w:r>
        <w:fldChar w:fldCharType="begin"/>
      </w:r>
      <w:r>
        <w:instrText xml:space="preserve"> HYPERLINK \l "_Toc129772441" </w:instrText>
      </w:r>
      <w:r>
        <w:fldChar w:fldCharType="separate"/>
      </w:r>
      <w:r>
        <w:rPr>
          <w:rStyle w:val="35"/>
        </w:rPr>
        <w:t xml:space="preserve">7 </w:t>
      </w:r>
      <w:r>
        <w:rPr>
          <w:rStyle w:val="35"/>
          <w:rFonts w:hint="eastAsia"/>
        </w:rPr>
        <w:t xml:space="preserve"> 能力要求</w:t>
      </w:r>
      <w:r>
        <w:tab/>
      </w:r>
      <w:r>
        <w:fldChar w:fldCharType="end"/>
      </w:r>
      <w:r>
        <w:rPr>
          <w:rFonts w:hint="eastAsia"/>
          <w:lang w:val="en-US" w:eastAsia="zh-CN"/>
        </w:rPr>
        <w:t>4</w:t>
      </w:r>
    </w:p>
    <w:p>
      <w:pPr>
        <w:pStyle w:val="20"/>
        <w:tabs>
          <w:tab w:val="right" w:leader="dot" w:pos="9344"/>
        </w:tabs>
        <w:rPr>
          <w:rFonts w:hint="eastAsia" w:eastAsia="宋体" w:asciiTheme="minorHAnsi" w:hAnsiTheme="minorHAnsi" w:cstheme="minorBidi"/>
          <w:szCs w:val="22"/>
          <w:lang w:eastAsia="zh-CN"/>
        </w:rPr>
      </w:pPr>
      <w:r>
        <w:fldChar w:fldCharType="begin"/>
      </w:r>
      <w:r>
        <w:instrText xml:space="preserve"> HYPERLINK \l "_Toc129772442" </w:instrText>
      </w:r>
      <w:r>
        <w:fldChar w:fldCharType="separate"/>
      </w:r>
      <w:r>
        <w:rPr>
          <w:rStyle w:val="35"/>
        </w:rPr>
        <w:t xml:space="preserve">8 </w:t>
      </w:r>
      <w:r>
        <w:rPr>
          <w:rStyle w:val="35"/>
          <w:rFonts w:hint="eastAsia"/>
        </w:rPr>
        <w:t xml:space="preserve"> 技术手段</w:t>
      </w:r>
      <w:r>
        <w:tab/>
      </w:r>
      <w:r>
        <w:fldChar w:fldCharType="end"/>
      </w:r>
      <w:r>
        <w:rPr>
          <w:rFonts w:hint="eastAsia"/>
          <w:lang w:val="en-US" w:eastAsia="zh-CN"/>
        </w:rPr>
        <w:t>6</w:t>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"_Toc129772443" </w:instrText>
      </w:r>
      <w:r>
        <w:fldChar w:fldCharType="separate"/>
      </w:r>
      <w:r>
        <w:rPr>
          <w:rStyle w:val="35"/>
        </w:rPr>
        <w:t xml:space="preserve">9 </w:t>
      </w:r>
      <w:r>
        <w:rPr>
          <w:rStyle w:val="35"/>
          <w:rFonts w:hint="eastAsia"/>
        </w:rPr>
        <w:t xml:space="preserve"> </w:t>
      </w:r>
      <w:r>
        <w:rPr>
          <w:rStyle w:val="35"/>
          <w:rFonts w:hint="eastAsia"/>
          <w:lang w:val="en-US" w:eastAsia="zh-CN"/>
        </w:rPr>
        <w:t>通信网络</w:t>
      </w:r>
      <w:r>
        <w:tab/>
      </w:r>
      <w:r>
        <w:fldChar w:fldCharType="begin"/>
      </w:r>
      <w:r>
        <w:instrText xml:space="preserve"> PAGEREF _Toc129772443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"_Toc129772444" </w:instrText>
      </w:r>
      <w:r>
        <w:fldChar w:fldCharType="separate"/>
      </w:r>
      <w:r>
        <w:rPr>
          <w:rStyle w:val="35"/>
        </w:rPr>
        <w:t xml:space="preserve">10 </w:t>
      </w:r>
      <w:r>
        <w:rPr>
          <w:rStyle w:val="35"/>
          <w:rFonts w:hint="eastAsia"/>
        </w:rPr>
        <w:t xml:space="preserve"> 应急指挥通信保障力量建设要求</w:t>
      </w:r>
      <w:r>
        <w:tab/>
      </w:r>
      <w:r>
        <w:fldChar w:fldCharType="begin"/>
      </w:r>
      <w:r>
        <w:instrText xml:space="preserve"> PAGEREF _Toc129772444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"_Toc129772445" </w:instrText>
      </w:r>
      <w:r>
        <w:fldChar w:fldCharType="separate"/>
      </w:r>
      <w:r>
        <w:rPr>
          <w:rStyle w:val="35"/>
        </w:rPr>
        <w:t xml:space="preserve">11 </w:t>
      </w:r>
      <w:r>
        <w:rPr>
          <w:rStyle w:val="35"/>
          <w:rFonts w:hint="eastAsia"/>
        </w:rPr>
        <w:t xml:space="preserve"> 应急指挥通信装备建设与储备</w:t>
      </w:r>
      <w:r>
        <w:tab/>
      </w:r>
      <w:r>
        <w:fldChar w:fldCharType="begin"/>
      </w:r>
      <w:r>
        <w:instrText xml:space="preserve"> PAGEREF _Toc129772445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"_Toc129772446" </w:instrText>
      </w:r>
      <w:r>
        <w:fldChar w:fldCharType="separate"/>
      </w:r>
      <w:r>
        <w:rPr>
          <w:rStyle w:val="35"/>
        </w:rPr>
        <w:t xml:space="preserve">12 </w:t>
      </w:r>
      <w:r>
        <w:rPr>
          <w:rStyle w:val="35"/>
          <w:rFonts w:hint="eastAsia"/>
        </w:rPr>
        <w:t xml:space="preserve"> 预案演练</w:t>
      </w:r>
      <w:r>
        <w:tab/>
      </w:r>
      <w:r>
        <w:fldChar w:fldCharType="begin"/>
      </w:r>
      <w:r>
        <w:instrText xml:space="preserve"> PAGEREF _Toc129772446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"_Toc129772447" </w:instrText>
      </w:r>
      <w:r>
        <w:fldChar w:fldCharType="separate"/>
      </w:r>
      <w:r>
        <w:rPr>
          <w:rStyle w:val="35"/>
        </w:rPr>
        <w:t xml:space="preserve">13 </w:t>
      </w:r>
      <w:r>
        <w:rPr>
          <w:rStyle w:val="35"/>
          <w:rFonts w:hint="eastAsia"/>
        </w:rPr>
        <w:t xml:space="preserve"> 制度机制建设要求</w:t>
      </w:r>
      <w:r>
        <w:tab/>
      </w:r>
      <w:r>
        <w:fldChar w:fldCharType="begin"/>
      </w:r>
      <w:r>
        <w:instrText xml:space="preserve"> PAGEREF _Toc129772447 \h </w:instrText>
      </w:r>
      <w:r>
        <w:fldChar w:fldCharType="separate"/>
      </w:r>
      <w:r>
        <w:t>10</w:t>
      </w:r>
      <w:r>
        <w:fldChar w:fldCharType="end"/>
      </w:r>
      <w:r>
        <w:fldChar w:fldCharType="end"/>
      </w:r>
    </w:p>
    <w:p>
      <w:pPr>
        <w:pStyle w:val="20"/>
        <w:tabs>
          <w:tab w:val="right" w:leader="dot" w:pos="9344"/>
        </w:tabs>
        <w:rPr>
          <w:rFonts w:hint="default" w:eastAsia="宋体" w:asciiTheme="minorHAnsi" w:hAnsiTheme="minorHAnsi" w:cstheme="minorBidi"/>
          <w:szCs w:val="22"/>
          <w:lang w:val="en-US" w:eastAsia="zh-CN"/>
        </w:rPr>
      </w:pPr>
      <w:r>
        <w:fldChar w:fldCharType="begin"/>
      </w:r>
      <w:r>
        <w:instrText xml:space="preserve"> HYPERLINK \l "_Toc129772448" </w:instrText>
      </w:r>
      <w:r>
        <w:fldChar w:fldCharType="separate"/>
      </w:r>
      <w:r>
        <w:rPr>
          <w:rStyle w:val="35"/>
        </w:rPr>
        <w:t xml:space="preserve">14 </w:t>
      </w:r>
      <w:r>
        <w:rPr>
          <w:rStyle w:val="35"/>
          <w:rFonts w:hint="eastAsia"/>
        </w:rPr>
        <w:t xml:space="preserve"> 能力评估体系</w:t>
      </w:r>
      <w:r>
        <w:tab/>
      </w:r>
      <w:r>
        <w:fldChar w:fldCharType="end"/>
      </w:r>
      <w:r>
        <w:rPr>
          <w:rFonts w:hint="eastAsia"/>
          <w:lang w:val="en-US" w:eastAsia="zh-CN"/>
        </w:rPr>
        <w:t>11</w:t>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"_Toc129772449" </w:instrText>
      </w:r>
      <w:r>
        <w:fldChar w:fldCharType="separate"/>
      </w:r>
      <w:r>
        <w:rPr>
          <w:rStyle w:val="35"/>
          <w:rFonts w:hint="eastAsia"/>
        </w:rPr>
        <w:t>附录A（规范性）</w:t>
      </w:r>
      <w:r>
        <w:rPr>
          <w:rStyle w:val="35"/>
        </w:rPr>
        <w:t xml:space="preserve">  </w:t>
      </w:r>
      <w:r>
        <w:rPr>
          <w:rStyle w:val="35"/>
          <w:rFonts w:hint="eastAsia"/>
        </w:rPr>
        <w:t>应急指挥通信保障装备目录</w:t>
      </w:r>
      <w:r>
        <w:tab/>
      </w:r>
      <w:r>
        <w:fldChar w:fldCharType="begin"/>
      </w:r>
      <w:r>
        <w:instrText xml:space="preserve"> PAGEREF _Toc129772449 \h </w:instrText>
      </w:r>
      <w:r>
        <w:fldChar w:fldCharType="separate"/>
      </w:r>
      <w:r>
        <w:t>12</w:t>
      </w:r>
      <w:r>
        <w:fldChar w:fldCharType="end"/>
      </w:r>
      <w:r>
        <w:fldChar w:fldCharType="end"/>
      </w:r>
    </w:p>
    <w:p>
      <w:pPr>
        <w:pStyle w:val="20"/>
        <w:tabs>
          <w:tab w:val="right" w:leader="dot" w:pos="9344"/>
        </w:tabs>
        <w:rPr>
          <w:rFonts w:hint="default" w:eastAsia="宋体" w:asciiTheme="minorHAnsi" w:hAnsiTheme="minorHAnsi" w:cstheme="minorBidi"/>
          <w:szCs w:val="22"/>
          <w:lang w:val="en-US" w:eastAsia="zh-CN"/>
        </w:rPr>
      </w:pPr>
      <w:r>
        <w:fldChar w:fldCharType="begin"/>
      </w:r>
      <w:r>
        <w:instrText xml:space="preserve"> HYPERLINK \l "_Toc129772450" </w:instrText>
      </w:r>
      <w:r>
        <w:fldChar w:fldCharType="separate"/>
      </w:r>
      <w:r>
        <w:rPr>
          <w:rStyle w:val="35"/>
          <w:rFonts w:hint="eastAsia"/>
        </w:rPr>
        <w:t>附录B（规范性）</w:t>
      </w:r>
      <w:r>
        <w:rPr>
          <w:rStyle w:val="35"/>
        </w:rPr>
        <w:t xml:space="preserve">  </w:t>
      </w:r>
      <w:r>
        <w:rPr>
          <w:rStyle w:val="35"/>
          <w:rFonts w:hint="eastAsia"/>
        </w:rPr>
        <w:t>应急指挥通信保障能力要素</w:t>
      </w:r>
      <w:r>
        <w:tab/>
      </w:r>
      <w:r>
        <w:fldChar w:fldCharType="end"/>
      </w:r>
      <w:r>
        <w:rPr>
          <w:rFonts w:hint="eastAsia"/>
          <w:lang w:val="en-US" w:eastAsia="zh-CN"/>
        </w:rPr>
        <w:t>14</w:t>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"_Toc129772451" </w:instrText>
      </w:r>
      <w:r>
        <w:fldChar w:fldCharType="separate"/>
      </w:r>
      <w:r>
        <w:rPr>
          <w:rStyle w:val="35"/>
          <w:rFonts w:hint="eastAsia"/>
        </w:rPr>
        <w:t>附录C（资料性）</w:t>
      </w:r>
      <w:r>
        <w:rPr>
          <w:rStyle w:val="35"/>
        </w:rPr>
        <w:t xml:space="preserve">  </w:t>
      </w:r>
      <w:r>
        <w:rPr>
          <w:rStyle w:val="35"/>
          <w:rFonts w:hint="eastAsia"/>
        </w:rPr>
        <w:t>应急指挥通信保障能力评估指标</w:t>
      </w:r>
      <w:r>
        <w:tab/>
      </w:r>
      <w:r>
        <w:fldChar w:fldCharType="begin"/>
      </w:r>
      <w:r>
        <w:instrText xml:space="preserve"> PAGEREF _Toc129772451 \h </w:instrText>
      </w:r>
      <w:r>
        <w:fldChar w:fldCharType="separate"/>
      </w:r>
      <w:r>
        <w:t>18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"_Toc129772452" </w:instrText>
      </w:r>
      <w:r>
        <w:fldChar w:fldCharType="separate"/>
      </w:r>
      <w:r>
        <w:rPr>
          <w:rStyle w:val="35"/>
          <w:rFonts w:hint="eastAsia"/>
        </w:rPr>
        <w:t>参考文献</w:t>
      </w:r>
      <w:r>
        <w:tab/>
      </w:r>
      <w:r>
        <w:fldChar w:fldCharType="begin"/>
      </w:r>
      <w:r>
        <w:instrText xml:space="preserve"> PAGEREF _Toc129772452 \h </w:instrText>
      </w:r>
      <w:r>
        <w:fldChar w:fldCharType="separate"/>
      </w:r>
      <w:r>
        <w:t>20</w:t>
      </w:r>
      <w:r>
        <w:fldChar w:fldCharType="end"/>
      </w:r>
      <w:r>
        <w:fldChar w:fldCharType="end"/>
      </w:r>
    </w:p>
    <w:p>
      <w:pPr>
        <w:pStyle w:val="95"/>
        <w:spacing w:after="360"/>
        <w:sectPr>
          <w:headerReference r:id="rId10" w:type="default"/>
          <w:footerReference r:id="rId12" w:type="default"/>
          <w:headerReference r:id="rId11"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1"/>
    <w:p>
      <w:pPr>
        <w:pStyle w:val="93"/>
        <w:spacing w:before="900" w:after="360"/>
      </w:pPr>
      <w:bookmarkStart w:id="5" w:name="_Toc129772433"/>
      <w:bookmarkStart w:id="6" w:name="BookMark2"/>
      <w:r>
        <w:rPr>
          <w:spacing w:val="320"/>
        </w:rPr>
        <w:t>前</w:t>
      </w:r>
      <w:r>
        <w:t>言</w:t>
      </w:r>
      <w:bookmarkEnd w:id="2"/>
      <w:bookmarkEnd w:id="3"/>
      <w:bookmarkEnd w:id="4"/>
      <w:bookmarkEnd w:id="5"/>
    </w:p>
    <w:p>
      <w:pPr>
        <w:pStyle w:val="60"/>
        <w:ind w:firstLine="420"/>
      </w:pPr>
      <w:r>
        <w:rPr>
          <w:rFonts w:hint="eastAsia"/>
        </w:rPr>
        <w:t>本文件按照GB/T 1.1—2020《标准化工作导则  第1部分：标准化文件的结构和起草规则》的规定起草。</w:t>
      </w:r>
    </w:p>
    <w:p>
      <w:pPr>
        <w:pStyle w:val="60"/>
        <w:ind w:firstLine="420"/>
      </w:pPr>
      <w:r>
        <w:rPr>
          <w:rFonts w:hint="eastAsia"/>
        </w:rPr>
        <w:t>请注意本文件的某些内容可能涉及专利，本文件的发布机构不承担识别专利的责任。</w:t>
      </w:r>
    </w:p>
    <w:p>
      <w:pPr>
        <w:pStyle w:val="60"/>
        <w:ind w:firstLine="420"/>
      </w:pPr>
      <w:r>
        <w:rPr>
          <w:rFonts w:hint="eastAsia"/>
        </w:rPr>
        <w:t>本文件由中华人民共和国应急管理部提出。</w:t>
      </w:r>
    </w:p>
    <w:p>
      <w:pPr>
        <w:pStyle w:val="60"/>
        <w:ind w:firstLine="420"/>
      </w:pPr>
      <w:r>
        <w:rPr>
          <w:rFonts w:hint="eastAsia"/>
        </w:rPr>
        <w:t>本文件由全国应急管理与减灾救灾标准化技术委员会（SAC/TC 307）归口。</w:t>
      </w:r>
    </w:p>
    <w:p>
      <w:pPr>
        <w:pStyle w:val="60"/>
        <w:ind w:firstLine="420"/>
      </w:pPr>
      <w:r>
        <w:rPr>
          <w:rFonts w:hint="eastAsia"/>
        </w:rPr>
        <w:t>本文件起草单位：</w:t>
      </w:r>
    </w:p>
    <w:p>
      <w:pPr>
        <w:pStyle w:val="60"/>
        <w:ind w:firstLine="420"/>
      </w:pPr>
      <w:r>
        <w:rPr>
          <w:rFonts w:hint="eastAsia"/>
        </w:rPr>
        <w:t>本文件主要起草人：</w:t>
      </w:r>
    </w:p>
    <w:p>
      <w:pPr>
        <w:pStyle w:val="60"/>
        <w:ind w:firstLine="420"/>
      </w:pPr>
      <w:r>
        <w:rPr>
          <w:rFonts w:hint="eastAsia"/>
        </w:rPr>
        <w:t>本文件为首次发布。</w:t>
      </w:r>
    </w:p>
    <w:p>
      <w:pPr>
        <w:pStyle w:val="60"/>
        <w:ind w:firstLine="420"/>
      </w:pPr>
    </w:p>
    <w:p>
      <w:pPr>
        <w:pStyle w:val="60"/>
        <w:ind w:firstLine="420"/>
        <w:sectPr>
          <w:pgSz w:w="11906" w:h="16838"/>
          <w:pgMar w:top="1928" w:right="1134" w:bottom="1134" w:left="1134" w:header="1418" w:footer="1134" w:gutter="284"/>
          <w:pgNumType w:fmt="upperRoman"/>
          <w:cols w:space="425" w:num="1"/>
          <w:formProt w:val="0"/>
          <w:docGrid w:linePitch="312" w:charSpace="0"/>
        </w:sectPr>
      </w:pPr>
    </w:p>
    <w:bookmarkEnd w:id="6"/>
    <w:p>
      <w:pPr>
        <w:pStyle w:val="93"/>
        <w:spacing w:after="360"/>
      </w:pPr>
      <w:bookmarkStart w:id="7" w:name="_Toc129772434"/>
      <w:bookmarkStart w:id="8" w:name="_Toc129771104"/>
      <w:bookmarkStart w:id="9" w:name="_Toc1641"/>
      <w:bookmarkStart w:id="10" w:name="_Toc126229587"/>
      <w:bookmarkStart w:id="11" w:name="BookMark3"/>
      <w:r>
        <w:rPr>
          <w:spacing w:val="320"/>
        </w:rPr>
        <w:t>引</w:t>
      </w:r>
      <w:r>
        <w:t>言</w:t>
      </w:r>
      <w:bookmarkEnd w:id="7"/>
      <w:bookmarkEnd w:id="8"/>
      <w:bookmarkEnd w:id="9"/>
      <w:bookmarkEnd w:id="10"/>
    </w:p>
    <w:p>
      <w:pPr>
        <w:pStyle w:val="60"/>
        <w:ind w:firstLine="420"/>
      </w:pPr>
      <w:r>
        <w:rPr>
          <w:rFonts w:hint="eastAsia"/>
        </w:rPr>
        <w:t>应急指挥通信是应急救援的生命线，应急指挥通信保障能力是应急管理能力的重要组成部分。目前，各级应急管理部门仍存在应急指挥通信保障能力建设不规范、实战支撑较弱的短板不足。为加快构建新时代应急指挥通信保障体系，规范各级应急管理部门及应急救援力量应急指挥通信保障工作，提升应急指挥通信保障能力水平，特制定本</w:t>
      </w:r>
      <w:r>
        <w:rPr>
          <w:rFonts w:hint="eastAsia"/>
          <w:lang w:val="en-US" w:eastAsia="zh-CN"/>
        </w:rPr>
        <w:t>文件</w:t>
      </w:r>
      <w:r>
        <w:rPr>
          <w:rFonts w:hint="eastAsia"/>
        </w:rPr>
        <w:t>。</w:t>
      </w:r>
    </w:p>
    <w:p>
      <w:pPr>
        <w:pStyle w:val="60"/>
        <w:ind w:firstLine="420"/>
        <w:rPr>
          <w:rFonts w:hint="eastAsia" w:eastAsia="宋体"/>
          <w:lang w:eastAsia="zh-CN"/>
        </w:rPr>
        <w:sectPr>
          <w:pgSz w:w="11906" w:h="16838"/>
          <w:pgMar w:top="1928" w:right="1134" w:bottom="1134" w:left="1134" w:header="1418" w:footer="1134" w:gutter="284"/>
          <w:pgNumType w:fmt="upperRoman"/>
          <w:cols w:space="425" w:num="1"/>
          <w:formProt w:val="0"/>
          <w:docGrid w:linePitch="312" w:charSpace="0"/>
        </w:sectPr>
      </w:pPr>
      <w:bookmarkStart w:id="134" w:name="_GoBack"/>
      <w:bookmarkEnd w:id="134"/>
    </w:p>
    <w:bookmarkEnd w:id="11"/>
    <w:p>
      <w:pPr>
        <w:spacing w:line="20" w:lineRule="exact"/>
        <w:jc w:val="center"/>
        <w:rPr>
          <w:rFonts w:ascii="黑体" w:hAnsi="黑体" w:eastAsia="黑体"/>
          <w:sz w:val="32"/>
          <w:szCs w:val="32"/>
        </w:rPr>
      </w:pPr>
      <w:bookmarkStart w:id="12" w:name="BookMark4"/>
    </w:p>
    <w:p>
      <w:pPr>
        <w:spacing w:line="20" w:lineRule="exact"/>
        <w:jc w:val="center"/>
        <w:rPr>
          <w:rFonts w:ascii="黑体" w:hAnsi="黑体" w:eastAsia="黑体"/>
          <w:sz w:val="32"/>
          <w:szCs w:val="32"/>
        </w:rPr>
      </w:pPr>
    </w:p>
    <w:p>
      <w:pPr>
        <w:pStyle w:val="181"/>
        <w:spacing w:before="240" w:beforeLines="100" w:after="528" w:afterLines="220"/>
      </w:pPr>
      <w:sdt>
        <w:sdtPr>
          <w:tag w:val="NEW_STAND_NAME"/>
          <w:id w:val="595910757"/>
          <w:lock w:val="sdtLocked"/>
          <w:placeholder>
            <w:docPart w:val="1B6AD9751CC642258439CE741F446022"/>
          </w:placeholder>
        </w:sdtPr>
        <w:sdtContent>
          <w:bookmarkStart w:id="13" w:name="NEW_STAND_NAME"/>
          <w:r>
            <w:rPr>
              <w:rFonts w:hint="eastAsia"/>
            </w:rPr>
            <w:t>应急指挥通信保障能力建设规范</w:t>
          </w:r>
        </w:sdtContent>
      </w:sdt>
    </w:p>
    <w:bookmarkEnd w:id="13"/>
    <w:p>
      <w:pPr>
        <w:pStyle w:val="108"/>
        <w:spacing w:before="240" w:after="240"/>
      </w:pPr>
      <w:bookmarkStart w:id="14" w:name="_Toc17233333"/>
      <w:bookmarkStart w:id="15" w:name="_Toc97195091"/>
      <w:bookmarkStart w:id="16" w:name="_Toc129771105"/>
      <w:bookmarkStart w:id="17" w:name="_Toc24884218"/>
      <w:bookmarkStart w:id="18" w:name="_Toc24884211"/>
      <w:bookmarkStart w:id="19" w:name="_Toc27876"/>
      <w:bookmarkStart w:id="20" w:name="_Toc26718930"/>
      <w:bookmarkStart w:id="21" w:name="_Toc26986771"/>
      <w:bookmarkStart w:id="22" w:name="_Toc17233325"/>
      <w:bookmarkStart w:id="23" w:name="_Toc26648465"/>
      <w:bookmarkStart w:id="24" w:name="_Toc126229588"/>
      <w:bookmarkStart w:id="25" w:name="_Toc26986530"/>
      <w:bookmarkStart w:id="26" w:name="_Toc129772435"/>
      <w:r>
        <w:rPr>
          <w:rFonts w:hint="eastAsia"/>
        </w:rPr>
        <w:t>范围</w:t>
      </w:r>
      <w:bookmarkEnd w:id="14"/>
      <w:bookmarkEnd w:id="15"/>
      <w:bookmarkEnd w:id="16"/>
      <w:bookmarkEnd w:id="17"/>
      <w:bookmarkEnd w:id="18"/>
      <w:bookmarkEnd w:id="19"/>
      <w:bookmarkEnd w:id="20"/>
      <w:bookmarkEnd w:id="21"/>
      <w:bookmarkEnd w:id="22"/>
      <w:bookmarkEnd w:id="23"/>
      <w:bookmarkEnd w:id="24"/>
      <w:bookmarkEnd w:id="25"/>
      <w:bookmarkEnd w:id="26"/>
    </w:p>
    <w:p>
      <w:pPr>
        <w:pStyle w:val="60"/>
        <w:ind w:firstLine="420"/>
      </w:pPr>
      <w:bookmarkStart w:id="27" w:name="_Toc17233334"/>
      <w:bookmarkStart w:id="28" w:name="_Toc24884212"/>
      <w:bookmarkStart w:id="29" w:name="_Toc24884219"/>
      <w:bookmarkStart w:id="30" w:name="_Toc26648466"/>
      <w:bookmarkStart w:id="31" w:name="_Toc17233326"/>
      <w:r>
        <w:rPr>
          <w:rFonts w:hint="eastAsia"/>
        </w:rPr>
        <w:t>本文件规定了应急指挥通信保障能力建设体系与建设目标，明确了能力要求、技术手段、</w:t>
      </w:r>
      <w:r>
        <w:rPr>
          <w:rFonts w:hint="eastAsia"/>
          <w:lang w:val="en-US" w:eastAsia="zh-CN"/>
        </w:rPr>
        <w:t>通信网络</w:t>
      </w:r>
      <w:r>
        <w:rPr>
          <w:rFonts w:hint="eastAsia"/>
        </w:rPr>
        <w:t>、保障力量、装备建设与储备、预案演练以及相关制度建设的要求，制订了应急指挥通信保障能力评估体系。</w:t>
      </w:r>
    </w:p>
    <w:p>
      <w:pPr>
        <w:pStyle w:val="60"/>
        <w:ind w:firstLine="420"/>
      </w:pPr>
      <w:r>
        <w:rPr>
          <w:rFonts w:hint="eastAsia"/>
        </w:rPr>
        <w:t>本文件适用于各级应急管理部门应急指挥通信保障能力建设。其他救援力量及县级以下灾害事故应急指挥通信保障能力建设可参照执行。</w:t>
      </w:r>
    </w:p>
    <w:p>
      <w:pPr>
        <w:pStyle w:val="108"/>
        <w:spacing w:before="240" w:after="240"/>
      </w:pPr>
      <w:bookmarkStart w:id="32" w:name="_Toc129772436"/>
      <w:bookmarkStart w:id="33" w:name="_Toc129771106"/>
      <w:bookmarkStart w:id="34" w:name="_Toc26986531"/>
      <w:bookmarkStart w:id="35" w:name="_Toc27114"/>
      <w:bookmarkStart w:id="36" w:name="_Toc26986772"/>
      <w:bookmarkStart w:id="37" w:name="_Toc26718931"/>
      <w:bookmarkStart w:id="38" w:name="_Toc97195092"/>
      <w:bookmarkStart w:id="39" w:name="_Toc126229589"/>
      <w:r>
        <w:rPr>
          <w:rFonts w:hint="eastAsia"/>
        </w:rPr>
        <w:t>规范性引用文件</w:t>
      </w:r>
      <w:bookmarkEnd w:id="27"/>
      <w:bookmarkEnd w:id="28"/>
      <w:bookmarkEnd w:id="29"/>
      <w:bookmarkEnd w:id="30"/>
      <w:bookmarkEnd w:id="31"/>
      <w:bookmarkEnd w:id="32"/>
      <w:bookmarkEnd w:id="33"/>
      <w:bookmarkEnd w:id="34"/>
      <w:bookmarkEnd w:id="35"/>
      <w:bookmarkEnd w:id="36"/>
      <w:bookmarkEnd w:id="37"/>
      <w:bookmarkEnd w:id="38"/>
      <w:bookmarkEnd w:id="39"/>
    </w:p>
    <w:sdt>
      <w:sdtPr>
        <w:rPr>
          <w:rFonts w:hint="eastAsia"/>
        </w:rPr>
        <w:id w:val="715848253"/>
        <w:placeholder>
          <w:docPart w:val="68828288ACFE432C949CC78861BF65B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0"/>
            <w:ind w:firstLine="420"/>
          </w:pPr>
          <w:r>
            <w:rPr>
              <w:rFonts w:hint="eastAsia"/>
            </w:rPr>
            <w:t>本文件没有规范性引用文件。</w:t>
          </w:r>
        </w:p>
      </w:sdtContent>
    </w:sdt>
    <w:p>
      <w:pPr>
        <w:pStyle w:val="108"/>
        <w:spacing w:before="240" w:after="240"/>
      </w:pPr>
      <w:bookmarkStart w:id="40" w:name="_Toc129772437"/>
      <w:bookmarkStart w:id="41" w:name="_Toc17382"/>
      <w:bookmarkStart w:id="42" w:name="_Toc126229590"/>
      <w:bookmarkStart w:id="43" w:name="_Toc129771107"/>
      <w:bookmarkStart w:id="44" w:name="_Toc97195093"/>
      <w:r>
        <w:rPr>
          <w:rFonts w:hint="eastAsia"/>
          <w:szCs w:val="21"/>
        </w:rPr>
        <w:t>术语和定义</w:t>
      </w:r>
      <w:bookmarkEnd w:id="40"/>
      <w:bookmarkEnd w:id="41"/>
      <w:bookmarkEnd w:id="42"/>
      <w:bookmarkEnd w:id="43"/>
      <w:bookmarkEnd w:id="44"/>
    </w:p>
    <w:sdt>
      <w:sdtPr>
        <w:id w:val="-1909835108"/>
        <w:placeholder>
          <w:docPart w:val="CA105AF537494A8E9207BCC6AF8AB7F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0"/>
            <w:ind w:firstLine="420"/>
          </w:pPr>
          <w:bookmarkStart w:id="45" w:name="_Toc26986532"/>
          <w:bookmarkEnd w:id="45"/>
          <w:r>
            <w:t>下列术语和定义适用于本文件。</w:t>
          </w:r>
        </w:p>
      </w:sdtContent>
    </w:sdt>
    <w:p>
      <w:pPr>
        <w:widowControl/>
        <w:numPr>
          <w:ilvl w:val="2"/>
          <w:numId w:val="2"/>
        </w:numPr>
        <w:adjustRightInd/>
        <w:spacing w:line="240" w:lineRule="auto"/>
        <w:ind w:left="420" w:hanging="420" w:hangingChars="200"/>
        <w:rPr>
          <w:rFonts w:ascii="黑体" w:hAnsi="黑体" w:eastAsia="黑体"/>
          <w:kern w:val="0"/>
          <w:szCs w:val="20"/>
        </w:rPr>
      </w:pPr>
    </w:p>
    <w:p>
      <w:pPr>
        <w:widowControl/>
        <w:autoSpaceDE w:val="0"/>
        <w:autoSpaceDN w:val="0"/>
        <w:adjustRightInd/>
        <w:spacing w:line="240" w:lineRule="auto"/>
        <w:ind w:firstLine="420" w:firstLineChars="200"/>
        <w:rPr>
          <w:rFonts w:ascii="黑体" w:hAnsi="黑体" w:eastAsia="黑体"/>
          <w:kern w:val="0"/>
          <w:szCs w:val="20"/>
        </w:rPr>
      </w:pPr>
      <w:r>
        <w:rPr>
          <w:rFonts w:ascii="黑体" w:hAnsi="黑体" w:eastAsia="黑体"/>
          <w:kern w:val="0"/>
          <w:szCs w:val="20"/>
        </w:rPr>
        <w:t>应急指挥</w:t>
      </w:r>
      <w:r>
        <w:rPr>
          <w:rFonts w:hint="eastAsia" w:ascii="黑体" w:hAnsi="黑体" w:eastAsia="黑体"/>
          <w:kern w:val="0"/>
          <w:szCs w:val="20"/>
        </w:rPr>
        <w:t xml:space="preserve"> </w:t>
      </w:r>
      <w:r>
        <w:rPr>
          <w:rFonts w:ascii="黑体" w:hAnsi="黑体" w:eastAsia="黑体"/>
          <w:kern w:val="0"/>
          <w:szCs w:val="20"/>
        </w:rPr>
        <w:t xml:space="preserve"> </w:t>
      </w:r>
      <w:r>
        <w:rPr>
          <w:rFonts w:hint="eastAsia" w:ascii="黑体" w:hAnsi="黑体" w:eastAsia="黑体" w:cs="Calibri"/>
          <w:kern w:val="0"/>
          <w:szCs w:val="20"/>
        </w:rPr>
        <w:t>e</w:t>
      </w:r>
      <w:r>
        <w:rPr>
          <w:rFonts w:ascii="黑体" w:hAnsi="黑体" w:eastAsia="黑体"/>
          <w:kern w:val="0"/>
          <w:szCs w:val="20"/>
        </w:rPr>
        <w:t>mergency command</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各级应急管理部门为处置灾害事故进行的组织</w:t>
      </w:r>
      <w:r>
        <w:rPr>
          <w:rFonts w:hint="eastAsia" w:ascii="宋体" w:hAnsi="Times New Roman"/>
          <w:kern w:val="0"/>
          <w:szCs w:val="20"/>
        </w:rPr>
        <w:t>、指导、统筹协调的</w:t>
      </w:r>
      <w:r>
        <w:rPr>
          <w:rFonts w:ascii="宋体" w:hAnsi="Times New Roman"/>
          <w:kern w:val="0"/>
          <w:szCs w:val="20"/>
        </w:rPr>
        <w:t>活动。</w:t>
      </w:r>
    </w:p>
    <w:p>
      <w:pPr>
        <w:pStyle w:val="227"/>
        <w:ind w:left="420" w:hanging="420" w:hangingChars="200"/>
        <w:rPr>
          <w:rFonts w:ascii="黑体" w:hAnsi="黑体" w:eastAsia="黑体"/>
        </w:rPr>
      </w:pPr>
    </w:p>
    <w:p>
      <w:pPr>
        <w:pStyle w:val="227"/>
        <w:numPr>
          <w:ilvl w:val="0"/>
          <w:numId w:val="0"/>
        </w:numPr>
        <w:ind w:left="420"/>
        <w:rPr>
          <w:rFonts w:ascii="黑体" w:hAnsi="黑体" w:eastAsia="黑体"/>
        </w:rPr>
      </w:pPr>
      <w:r>
        <w:rPr>
          <w:rFonts w:ascii="黑体" w:hAnsi="黑体" w:eastAsia="黑体"/>
        </w:rPr>
        <w:t>通信枢纽</w:t>
      </w:r>
      <w:r>
        <w:rPr>
          <w:rFonts w:hint="eastAsia" w:ascii="黑体" w:hAnsi="黑体" w:eastAsia="黑体"/>
        </w:rPr>
        <w:t xml:space="preserve"> </w:t>
      </w:r>
      <w:r>
        <w:rPr>
          <w:rFonts w:ascii="黑体" w:hAnsi="黑体" w:eastAsia="黑体"/>
        </w:rPr>
        <w:t xml:space="preserve"> communications center</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汇接通信线路，实现信息传输和交换，以及调度指令分发的中心，</w:t>
      </w:r>
      <w:r>
        <w:rPr>
          <w:rFonts w:ascii="Helvetica" w:hAnsi="Helvetica" w:cs="Helvetica"/>
          <w:color w:val="333333"/>
          <w:shd w:val="clear" w:color="auto" w:fill="FFFFFF"/>
        </w:rPr>
        <w:t>任务是负责建立和保持与各方向的通信联络，保障不间断指挥</w:t>
      </w:r>
      <w:r>
        <w:rPr>
          <w:rFonts w:hint="eastAsia" w:ascii="Helvetica" w:hAnsi="Helvetica" w:cs="Helvetica"/>
          <w:color w:val="333333"/>
          <w:shd w:val="clear" w:color="auto" w:fill="FFFFFF"/>
        </w:rPr>
        <w:t>调度</w:t>
      </w:r>
      <w:r>
        <w:rPr>
          <w:rFonts w:ascii="Helvetica" w:hAnsi="Helvetica" w:cs="Helvetica"/>
          <w:color w:val="333333"/>
          <w:shd w:val="clear" w:color="auto" w:fill="FFFFFF"/>
        </w:rPr>
        <w:t>。</w:t>
      </w:r>
    </w:p>
    <w:p>
      <w:pPr>
        <w:widowControl/>
        <w:numPr>
          <w:ilvl w:val="2"/>
          <w:numId w:val="2"/>
        </w:numPr>
        <w:adjustRightInd/>
        <w:spacing w:line="240" w:lineRule="auto"/>
        <w:ind w:left="420" w:hanging="420" w:hangingChars="200"/>
        <w:rPr>
          <w:rFonts w:ascii="黑体" w:hAnsi="黑体" w:eastAsia="黑体"/>
          <w:kern w:val="0"/>
          <w:szCs w:val="20"/>
        </w:rPr>
      </w:pPr>
    </w:p>
    <w:p>
      <w:pPr>
        <w:widowControl/>
        <w:autoSpaceDE w:val="0"/>
        <w:autoSpaceDN w:val="0"/>
        <w:adjustRightInd/>
        <w:spacing w:line="240" w:lineRule="auto"/>
        <w:ind w:firstLine="420" w:firstLineChars="200"/>
        <w:rPr>
          <w:rFonts w:ascii="黑体" w:hAnsi="黑体" w:eastAsia="黑体"/>
          <w:kern w:val="0"/>
          <w:szCs w:val="20"/>
        </w:rPr>
      </w:pPr>
      <w:r>
        <w:rPr>
          <w:rFonts w:ascii="黑体" w:hAnsi="黑体" w:eastAsia="黑体"/>
          <w:kern w:val="0"/>
          <w:szCs w:val="20"/>
        </w:rPr>
        <w:t xml:space="preserve">通信保障 </w:t>
      </w:r>
      <w:r>
        <w:rPr>
          <w:rFonts w:hint="eastAsia" w:ascii="黑体" w:hAnsi="黑体" w:eastAsia="黑体"/>
          <w:kern w:val="0"/>
          <w:szCs w:val="20"/>
        </w:rPr>
        <w:t xml:space="preserve"> </w:t>
      </w:r>
      <w:r>
        <w:rPr>
          <w:rFonts w:ascii="黑体" w:hAnsi="黑体" w:eastAsia="黑体"/>
          <w:kern w:val="0"/>
          <w:szCs w:val="20"/>
        </w:rPr>
        <w:t>communications support</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为满足应急指挥活动需求，在建立通信链路、搭建通信枢纽、回传数据信息、</w:t>
      </w:r>
      <w:r>
        <w:rPr>
          <w:rFonts w:hint="eastAsia" w:ascii="宋体" w:hAnsi="Times New Roman"/>
          <w:kern w:val="0"/>
          <w:szCs w:val="20"/>
        </w:rPr>
        <w:t>开展</w:t>
      </w:r>
      <w:r>
        <w:rPr>
          <w:rFonts w:ascii="宋体" w:hAnsi="Times New Roman"/>
          <w:kern w:val="0"/>
          <w:szCs w:val="20"/>
        </w:rPr>
        <w:t>通信值守等通信联络方面组织实施的保障</w:t>
      </w:r>
      <w:r>
        <w:rPr>
          <w:rFonts w:hint="eastAsia" w:ascii="宋体" w:hAnsi="Times New Roman"/>
          <w:kern w:val="0"/>
          <w:szCs w:val="20"/>
        </w:rPr>
        <w:t>活动</w:t>
      </w:r>
      <w:r>
        <w:rPr>
          <w:rFonts w:ascii="宋体" w:hAnsi="Times New Roman"/>
          <w:kern w:val="0"/>
          <w:szCs w:val="20"/>
        </w:rPr>
        <w:t>。</w:t>
      </w:r>
    </w:p>
    <w:p>
      <w:pPr>
        <w:widowControl/>
        <w:numPr>
          <w:ilvl w:val="2"/>
          <w:numId w:val="2"/>
        </w:numPr>
        <w:adjustRightInd/>
        <w:spacing w:line="240" w:lineRule="auto"/>
        <w:ind w:left="420" w:hanging="420" w:hangingChars="200"/>
        <w:rPr>
          <w:rFonts w:ascii="黑体" w:hAnsi="黑体" w:eastAsia="黑体"/>
          <w:kern w:val="0"/>
          <w:szCs w:val="20"/>
        </w:rPr>
      </w:pPr>
    </w:p>
    <w:p>
      <w:pPr>
        <w:widowControl/>
        <w:autoSpaceDE w:val="0"/>
        <w:autoSpaceDN w:val="0"/>
        <w:adjustRightInd/>
        <w:spacing w:line="240" w:lineRule="auto"/>
        <w:ind w:firstLine="420" w:firstLineChars="200"/>
        <w:rPr>
          <w:rFonts w:ascii="黑体" w:hAnsi="黑体" w:eastAsia="黑体"/>
          <w:kern w:val="0"/>
          <w:szCs w:val="20"/>
        </w:rPr>
      </w:pPr>
      <w:r>
        <w:rPr>
          <w:rFonts w:ascii="黑体" w:hAnsi="黑体" w:eastAsia="黑体"/>
          <w:kern w:val="0"/>
          <w:szCs w:val="20"/>
        </w:rPr>
        <w:t>应急指挥通信保障能力</w:t>
      </w:r>
      <w:r>
        <w:rPr>
          <w:rFonts w:hint="eastAsia" w:ascii="黑体" w:hAnsi="黑体" w:eastAsia="黑体"/>
          <w:kern w:val="0"/>
          <w:szCs w:val="20"/>
        </w:rPr>
        <w:t xml:space="preserve"> </w:t>
      </w:r>
      <w:r>
        <w:rPr>
          <w:rFonts w:ascii="黑体" w:hAnsi="黑体" w:eastAsia="黑体"/>
          <w:kern w:val="0"/>
          <w:szCs w:val="20"/>
        </w:rPr>
        <w:t xml:space="preserve"> emergency command communications support capability</w:t>
      </w:r>
    </w:p>
    <w:p>
      <w:pPr>
        <w:widowControl/>
        <w:autoSpaceDE w:val="0"/>
        <w:autoSpaceDN w:val="0"/>
        <w:adjustRightInd/>
        <w:spacing w:line="240" w:lineRule="auto"/>
        <w:ind w:firstLine="420" w:firstLineChars="200"/>
        <w:rPr>
          <w:rFonts w:ascii="宋体" w:hAnsi="Times New Roman"/>
          <w:kern w:val="0"/>
          <w:szCs w:val="20"/>
        </w:rPr>
      </w:pPr>
      <w:r>
        <w:rPr>
          <w:rFonts w:ascii="宋体" w:hAnsi="Times New Roman"/>
          <w:kern w:val="0"/>
          <w:szCs w:val="20"/>
        </w:rPr>
        <w:t>各级应急管理部门处置灾害事故的过程中，</w:t>
      </w:r>
      <w:r>
        <w:rPr>
          <w:rFonts w:hint="eastAsia" w:ascii="宋体" w:hAnsi="Times New Roman"/>
          <w:kern w:val="0"/>
          <w:szCs w:val="20"/>
        </w:rPr>
        <w:t>通过人员保障、技术保障、装备保障和机制保障等方面的共同作用，为灾害事故救援现场情报获取、数据传输、指挥调度等业务提供高效可靠通信保障</w:t>
      </w:r>
      <w:r>
        <w:rPr>
          <w:rFonts w:ascii="宋体" w:hAnsi="Times New Roman"/>
          <w:kern w:val="0"/>
          <w:szCs w:val="20"/>
        </w:rPr>
        <w:t>的能力。</w:t>
      </w:r>
    </w:p>
    <w:p>
      <w:pPr>
        <w:widowControl/>
        <w:numPr>
          <w:ilvl w:val="2"/>
          <w:numId w:val="2"/>
        </w:numPr>
        <w:adjustRightInd/>
        <w:spacing w:line="240" w:lineRule="auto"/>
        <w:ind w:left="420" w:hanging="420" w:hangingChars="200"/>
        <w:rPr>
          <w:rFonts w:ascii="黑体" w:hAnsi="黑体" w:eastAsia="黑体"/>
          <w:kern w:val="0"/>
          <w:szCs w:val="20"/>
        </w:rPr>
      </w:pPr>
    </w:p>
    <w:p>
      <w:pPr>
        <w:widowControl/>
        <w:autoSpaceDE w:val="0"/>
        <w:autoSpaceDN w:val="0"/>
        <w:adjustRightInd/>
        <w:spacing w:line="240" w:lineRule="auto"/>
        <w:ind w:firstLine="420" w:firstLineChars="200"/>
      </w:pPr>
      <w:r>
        <w:rPr>
          <w:rFonts w:ascii="黑体" w:hAnsi="黑体" w:eastAsia="黑体"/>
          <w:kern w:val="0"/>
          <w:szCs w:val="20"/>
        </w:rPr>
        <w:t xml:space="preserve">指挥中心 </w:t>
      </w:r>
      <w:r>
        <w:rPr>
          <w:rFonts w:hint="eastAsia" w:ascii="黑体" w:hAnsi="黑体" w:eastAsia="黑体"/>
          <w:kern w:val="0"/>
          <w:szCs w:val="20"/>
        </w:rPr>
        <w:t xml:space="preserve"> </w:t>
      </w:r>
      <w:r>
        <w:rPr>
          <w:rFonts w:ascii="黑体" w:hAnsi="黑体" w:eastAsia="黑体"/>
          <w:kern w:val="0"/>
          <w:szCs w:val="20"/>
        </w:rPr>
        <w:t>command center</w:t>
      </w:r>
    </w:p>
    <w:p>
      <w:pPr>
        <w:widowControl/>
        <w:autoSpaceDE w:val="0"/>
        <w:autoSpaceDN w:val="0"/>
        <w:adjustRightInd/>
        <w:spacing w:line="240" w:lineRule="auto"/>
        <w:ind w:firstLine="420" w:firstLineChars="200"/>
        <w:rPr>
          <w:rFonts w:hint="eastAsia" w:ascii="Calibri" w:hAnsi="Calibri" w:eastAsia="宋体"/>
          <w:color w:val="auto"/>
          <w:kern w:val="2"/>
          <w:szCs w:val="21"/>
          <w:lang w:eastAsia="zh-CN"/>
        </w:rPr>
      </w:pPr>
      <w:r>
        <w:rPr>
          <w:rFonts w:hint="default" w:ascii="Calibri" w:hAnsi="Calibri"/>
          <w:kern w:val="2"/>
          <w:szCs w:val="21"/>
        </w:rPr>
        <w:t>指挥中心是辅助各级领导处置各类灾害事故的指挥部，是</w:t>
      </w:r>
      <w:r>
        <w:rPr>
          <w:rFonts w:hint="eastAsia"/>
          <w:kern w:val="2"/>
          <w:szCs w:val="21"/>
          <w:lang w:val="en-US" w:eastAsia="zh-CN"/>
        </w:rPr>
        <w:t>应急救援</w:t>
      </w:r>
      <w:r>
        <w:rPr>
          <w:rFonts w:hint="default" w:ascii="Calibri" w:hAnsi="Calibri"/>
          <w:kern w:val="2"/>
          <w:szCs w:val="21"/>
        </w:rPr>
        <w:t>的指挥平台、信息中枢、协调机构。</w:t>
      </w:r>
    </w:p>
    <w:p>
      <w:pPr>
        <w:widowControl/>
        <w:numPr>
          <w:ilvl w:val="2"/>
          <w:numId w:val="2"/>
        </w:numPr>
        <w:adjustRightInd/>
        <w:spacing w:line="240" w:lineRule="auto"/>
        <w:ind w:left="420" w:hanging="420" w:hangingChars="200"/>
        <w:rPr>
          <w:rFonts w:ascii="黑体" w:hAnsi="黑体" w:eastAsia="黑体"/>
          <w:kern w:val="0"/>
          <w:szCs w:val="20"/>
        </w:rPr>
      </w:pPr>
    </w:p>
    <w:p>
      <w:pPr>
        <w:widowControl/>
        <w:autoSpaceDE w:val="0"/>
        <w:autoSpaceDN w:val="0"/>
        <w:adjustRightInd/>
        <w:spacing w:line="240" w:lineRule="auto"/>
        <w:ind w:firstLine="420" w:firstLineChars="200"/>
        <w:rPr>
          <w:rFonts w:ascii="黑体" w:hAnsi="黑体" w:eastAsia="黑体"/>
          <w:kern w:val="0"/>
          <w:szCs w:val="20"/>
        </w:rPr>
      </w:pPr>
      <w:r>
        <w:rPr>
          <w:rFonts w:hint="eastAsia" w:ascii="黑体" w:hAnsi="黑体" w:eastAsia="黑体"/>
          <w:kern w:val="0"/>
          <w:szCs w:val="20"/>
          <w:lang w:val="en-US" w:eastAsia="zh-CN"/>
        </w:rPr>
        <w:t>应急战术互联网</w:t>
      </w:r>
      <w:r>
        <w:rPr>
          <w:rFonts w:ascii="黑体" w:hAnsi="黑体" w:eastAsia="黑体"/>
          <w:kern w:val="0"/>
          <w:szCs w:val="20"/>
        </w:rPr>
        <w:t xml:space="preserve"> </w:t>
      </w:r>
      <w:r>
        <w:rPr>
          <w:rFonts w:hint="eastAsia" w:ascii="黑体" w:hAnsi="黑体" w:eastAsia="黑体"/>
          <w:kern w:val="0"/>
          <w:szCs w:val="20"/>
        </w:rPr>
        <w:t xml:space="preserve"> </w:t>
      </w:r>
      <w:r>
        <w:rPr>
          <w:rFonts w:hint="eastAsia" w:ascii="黑体" w:hAnsi="黑体" w:eastAsia="黑体"/>
          <w:kern w:val="0"/>
          <w:szCs w:val="20"/>
          <w:lang w:val="en-US" w:eastAsia="zh-CN"/>
        </w:rPr>
        <w:t>e</w:t>
      </w:r>
      <w:r>
        <w:rPr>
          <w:rFonts w:hint="eastAsia" w:ascii="黑体" w:hAnsi="黑体" w:eastAsia="黑体"/>
          <w:kern w:val="0"/>
          <w:szCs w:val="20"/>
        </w:rPr>
        <w:t xml:space="preserve">mergency </w:t>
      </w:r>
      <w:r>
        <w:rPr>
          <w:rFonts w:hint="eastAsia" w:ascii="黑体" w:hAnsi="黑体" w:eastAsia="黑体"/>
          <w:kern w:val="0"/>
          <w:szCs w:val="20"/>
          <w:lang w:val="en-US" w:eastAsia="zh-CN"/>
        </w:rPr>
        <w:t>t</w:t>
      </w:r>
      <w:r>
        <w:rPr>
          <w:rFonts w:hint="eastAsia" w:ascii="黑体" w:hAnsi="黑体" w:eastAsia="黑体"/>
          <w:kern w:val="0"/>
          <w:szCs w:val="20"/>
        </w:rPr>
        <w:t>actical Internet</w:t>
      </w:r>
    </w:p>
    <w:p>
      <w:pPr>
        <w:widowControl/>
        <w:autoSpaceDE w:val="0"/>
        <w:autoSpaceDN w:val="0"/>
        <w:adjustRightInd/>
        <w:spacing w:line="240" w:lineRule="auto"/>
        <w:ind w:firstLine="420" w:firstLineChars="200"/>
        <w:rPr>
          <w:rFonts w:hint="default" w:ascii="宋体" w:hAnsi="Times New Roman"/>
          <w:kern w:val="0"/>
          <w:szCs w:val="20"/>
          <w:lang w:val="en-US" w:eastAsia="zh-CN"/>
        </w:rPr>
      </w:pPr>
      <w:r>
        <w:rPr>
          <w:rFonts w:hint="eastAsia" w:ascii="宋体" w:hAnsi="Times New Roman"/>
          <w:kern w:val="0"/>
          <w:szCs w:val="20"/>
          <w:lang w:val="en-US" w:eastAsia="zh-CN"/>
        </w:rPr>
        <w:t>应急战术互联网是综合运用无线通信、卫星通信等新技术所构建的应急救援通信系统，采用骨干网和战术子网相结合的两层网络架构，实现分层部署、随遇接入、弹性扩展，支撑现场救援指挥部、队伍的通信。</w:t>
      </w:r>
    </w:p>
    <w:p>
      <w:pPr>
        <w:widowControl/>
        <w:numPr>
          <w:ilvl w:val="2"/>
          <w:numId w:val="2"/>
        </w:numPr>
        <w:adjustRightInd/>
        <w:spacing w:line="240" w:lineRule="auto"/>
        <w:ind w:left="420" w:hanging="420" w:hangingChars="200"/>
        <w:rPr>
          <w:rFonts w:ascii="黑体" w:hAnsi="黑体" w:eastAsia="黑体"/>
          <w:kern w:val="0"/>
          <w:szCs w:val="20"/>
        </w:rPr>
      </w:pPr>
      <w:r>
        <w:rPr>
          <w:rFonts w:hint="eastAsia" w:ascii="黑体" w:hAnsi="黑体" w:eastAsia="黑体"/>
          <w:kern w:val="0"/>
          <w:szCs w:val="20"/>
          <w:lang w:val="en-US" w:eastAsia="zh-CN"/>
        </w:rPr>
        <w:t xml:space="preserve"> </w:t>
      </w:r>
    </w:p>
    <w:p>
      <w:pPr>
        <w:widowControl/>
        <w:autoSpaceDE w:val="0"/>
        <w:autoSpaceDN w:val="0"/>
        <w:adjustRightInd/>
        <w:spacing w:line="240" w:lineRule="auto"/>
        <w:ind w:firstLine="420" w:firstLineChars="200"/>
        <w:rPr>
          <w:rFonts w:ascii="黑体" w:hAnsi="黑体" w:eastAsia="黑体"/>
          <w:kern w:val="0"/>
          <w:szCs w:val="20"/>
        </w:rPr>
      </w:pPr>
      <w:r>
        <w:rPr>
          <w:rFonts w:hint="eastAsia" w:ascii="黑体" w:hAnsi="黑体" w:eastAsia="黑体"/>
          <w:kern w:val="0"/>
          <w:szCs w:val="20"/>
        </w:rPr>
        <w:t>数字化战场</w:t>
      </w:r>
      <w:r>
        <w:rPr>
          <w:rFonts w:ascii="黑体" w:hAnsi="黑体" w:eastAsia="黑体"/>
          <w:kern w:val="0"/>
          <w:szCs w:val="20"/>
        </w:rPr>
        <w:t xml:space="preserve"> </w:t>
      </w:r>
      <w:r>
        <w:rPr>
          <w:rFonts w:hint="eastAsia" w:ascii="黑体" w:hAnsi="黑体" w:eastAsia="黑体"/>
          <w:kern w:val="0"/>
          <w:szCs w:val="20"/>
        </w:rPr>
        <w:t xml:space="preserve"> </w:t>
      </w:r>
      <w:r>
        <w:rPr>
          <w:rFonts w:ascii="黑体" w:hAnsi="黑体" w:eastAsia="黑体"/>
          <w:kern w:val="0"/>
          <w:szCs w:val="20"/>
        </w:rPr>
        <w:t>digital battlefield</w:t>
      </w:r>
    </w:p>
    <w:p>
      <w:pPr>
        <w:widowControl/>
        <w:autoSpaceDE w:val="0"/>
        <w:autoSpaceDN w:val="0"/>
        <w:adjustRightInd/>
        <w:spacing w:line="240" w:lineRule="auto"/>
        <w:ind w:firstLine="420" w:firstLineChars="200"/>
        <w:rPr>
          <w:rFonts w:hint="eastAsia" w:ascii="宋体" w:hAnsi="Times New Roman"/>
          <w:kern w:val="0"/>
          <w:szCs w:val="20"/>
        </w:rPr>
      </w:pPr>
      <w:r>
        <w:rPr>
          <w:rFonts w:hint="eastAsia" w:ascii="宋体" w:hAnsi="Times New Roman"/>
          <w:kern w:val="0"/>
          <w:szCs w:val="20"/>
        </w:rPr>
        <w:t>综合运用无线通信、卫星通信、融合通信、物联感知、边缘计算等技术装备，形成以可视化、智能化指挥调度系统为核心、应急战术互联网为骨干、应急物联感知网为神经的重特大灾害救援作战体系。</w:t>
      </w:r>
    </w:p>
    <w:p>
      <w:pPr>
        <w:widowControl/>
        <w:autoSpaceDE w:val="0"/>
        <w:autoSpaceDN w:val="0"/>
        <w:adjustRightInd/>
        <w:spacing w:line="240" w:lineRule="auto"/>
        <w:ind w:firstLine="420" w:firstLineChars="200"/>
        <w:rPr>
          <w:rFonts w:hint="eastAsia" w:ascii="宋体" w:hAnsi="Times New Roman"/>
          <w:kern w:val="0"/>
          <w:szCs w:val="20"/>
        </w:rPr>
      </w:pPr>
    </w:p>
    <w:p>
      <w:pPr>
        <w:widowControl/>
        <w:autoSpaceDE w:val="0"/>
        <w:autoSpaceDN w:val="0"/>
        <w:adjustRightInd/>
        <w:spacing w:line="240" w:lineRule="auto"/>
        <w:ind w:firstLine="420" w:firstLineChars="200"/>
        <w:rPr>
          <w:rFonts w:hint="eastAsia" w:ascii="宋体" w:hAnsi="Times New Roman"/>
          <w:kern w:val="0"/>
          <w:szCs w:val="20"/>
        </w:rPr>
      </w:pPr>
    </w:p>
    <w:p>
      <w:pPr>
        <w:widowControl/>
        <w:numPr>
          <w:ilvl w:val="2"/>
          <w:numId w:val="2"/>
        </w:numPr>
        <w:adjustRightInd/>
        <w:spacing w:line="240" w:lineRule="auto"/>
        <w:ind w:left="420" w:hanging="420" w:hangingChars="200"/>
        <w:rPr>
          <w:rFonts w:ascii="黑体" w:hAnsi="黑体" w:eastAsia="黑体"/>
          <w:kern w:val="0"/>
          <w:szCs w:val="20"/>
        </w:rPr>
      </w:pPr>
    </w:p>
    <w:p>
      <w:pPr>
        <w:widowControl/>
        <w:autoSpaceDE w:val="0"/>
        <w:autoSpaceDN w:val="0"/>
        <w:adjustRightInd/>
        <w:spacing w:line="240" w:lineRule="auto"/>
        <w:ind w:firstLine="420" w:firstLineChars="200"/>
        <w:rPr>
          <w:rFonts w:ascii="黑体" w:hAnsi="黑体" w:eastAsia="黑体"/>
          <w:kern w:val="0"/>
          <w:szCs w:val="20"/>
        </w:rPr>
      </w:pPr>
      <w:r>
        <w:rPr>
          <w:rFonts w:ascii="黑体" w:hAnsi="黑体" w:eastAsia="黑体"/>
          <w:kern w:val="0"/>
          <w:szCs w:val="20"/>
        </w:rPr>
        <w:t>现场指挥部  on-site command center</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各级党委政府根据灾害事故救援需要，临时开设于灾害事故救援现场的指挥场所，用于保障灾害事故救援指挥调度，主要依托所在地区应急管理部门</w:t>
      </w:r>
      <w:r>
        <w:rPr>
          <w:rFonts w:hint="eastAsia" w:ascii="宋体" w:hAnsi="Times New Roman"/>
          <w:kern w:val="0"/>
          <w:szCs w:val="20"/>
          <w:lang w:eastAsia="zh-CN"/>
        </w:rPr>
        <w:t>、</w:t>
      </w:r>
      <w:r>
        <w:rPr>
          <w:rFonts w:hint="eastAsia" w:ascii="宋体" w:hAnsi="Times New Roman"/>
          <w:kern w:val="0"/>
          <w:szCs w:val="20"/>
        </w:rPr>
        <w:t>国家综合性消防救援队伍</w:t>
      </w:r>
      <w:r>
        <w:rPr>
          <w:rFonts w:hint="eastAsia" w:ascii="宋体" w:hAnsi="Times New Roman"/>
          <w:kern w:val="0"/>
          <w:szCs w:val="20"/>
          <w:lang w:eastAsia="zh-CN"/>
        </w:rPr>
        <w:t>、</w:t>
      </w:r>
      <w:r>
        <w:rPr>
          <w:rFonts w:hint="eastAsia" w:ascii="宋体" w:hAnsi="Times New Roman"/>
          <w:kern w:val="0"/>
          <w:szCs w:val="20"/>
        </w:rPr>
        <w:t>国家安全生产应急救援队伍建设。</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空中骨干节点 </w:t>
      </w:r>
      <w:r>
        <w:rPr>
          <w:rFonts w:ascii="黑体" w:hAnsi="黑体" w:eastAsia="黑体"/>
        </w:rPr>
        <w:t xml:space="preserve"> air backbone node</w:t>
      </w:r>
    </w:p>
    <w:p>
      <w:pPr>
        <w:widowControl/>
        <w:autoSpaceDE w:val="0"/>
        <w:autoSpaceDN w:val="0"/>
        <w:adjustRightInd/>
        <w:spacing w:line="240" w:lineRule="auto"/>
        <w:ind w:firstLine="420" w:firstLineChars="200"/>
        <w:rPr>
          <w:rFonts w:ascii="宋体" w:hAnsi="Times New Roman"/>
          <w:color w:val="FF0000"/>
          <w:kern w:val="0"/>
          <w:szCs w:val="20"/>
        </w:rPr>
      </w:pPr>
      <w:r>
        <w:t>依托大型长航时无人机搭载宽带自组网、窄带数字集群、卫星等通信载荷构建的空中中继节点。</w:t>
      </w:r>
    </w:p>
    <w:p>
      <w:pPr>
        <w:pStyle w:val="227"/>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地面骨干节点 </w:t>
      </w:r>
      <w:r>
        <w:rPr>
          <w:rFonts w:ascii="黑体" w:hAnsi="黑体" w:eastAsia="黑体"/>
        </w:rPr>
        <w:t xml:space="preserve"> ground backbone node</w:t>
      </w:r>
    </w:p>
    <w:p>
      <w:pPr>
        <w:pStyle w:val="60"/>
        <w:ind w:firstLine="420"/>
      </w:pPr>
      <w:r>
        <w:t>基于大中型通信指挥车建设，融合集成宽带自组网基站、窄带数字集群基站、卫星</w:t>
      </w:r>
      <w:r>
        <w:rPr>
          <w:rFonts w:hint="eastAsia"/>
        </w:rPr>
        <w:t>通信装</w:t>
      </w:r>
      <w:r>
        <w:t>备、</w:t>
      </w:r>
      <w:r>
        <w:rPr>
          <w:rFonts w:hint="eastAsia"/>
        </w:rPr>
        <w:t>微波散射</w:t>
      </w:r>
      <w:r>
        <w:t>设备、无人机、边缘云（车载服务器）等硬件设备以及数字化战场信息化系统组建的地面通信节点。</w:t>
      </w:r>
    </w:p>
    <w:p>
      <w:pPr>
        <w:pStyle w:val="227"/>
        <w:ind w:left="420" w:hanging="420" w:hangingChars="200"/>
        <w:rPr>
          <w:rFonts w:ascii="黑体" w:hAnsi="黑体" w:eastAsia="黑体"/>
        </w:rPr>
      </w:pPr>
    </w:p>
    <w:p>
      <w:pPr>
        <w:pStyle w:val="60"/>
        <w:ind w:firstLine="420"/>
        <w:rPr>
          <w:rFonts w:ascii="黑体" w:hAnsi="黑体" w:eastAsia="黑体"/>
        </w:rPr>
      </w:pPr>
      <w:r>
        <w:rPr>
          <w:rFonts w:hint="eastAsia" w:ascii="黑体" w:hAnsi="黑体" w:eastAsia="黑体"/>
        </w:rPr>
        <w:t xml:space="preserve">区域中心 </w:t>
      </w:r>
      <w:r>
        <w:rPr>
          <w:rFonts w:ascii="黑体" w:hAnsi="黑体" w:eastAsia="黑体"/>
        </w:rPr>
        <w:t xml:space="preserve"> regional center</w:t>
      </w:r>
    </w:p>
    <w:p>
      <w:pPr>
        <w:pStyle w:val="60"/>
        <w:ind w:firstLine="420"/>
        <w:rPr>
          <w:rFonts w:hint="eastAsia"/>
        </w:rPr>
      </w:pPr>
      <w:r>
        <w:rPr>
          <w:rFonts w:hint="eastAsia"/>
        </w:rPr>
        <w:t>国家区域应急救援中心（以下简称“区域中心”）是国家应对特别重大灾害的专业性区域应急指挥协调中心和物资储备、调运基地，主要承担应对特别重大灾害时就近快速响应、组织专业救援、调运应急资源、协助灾区党委政府实施专业指挥协调等任务，具备应急指挥、综合救援、培训演练、物资储运等功能。</w:t>
      </w:r>
    </w:p>
    <w:p>
      <w:pPr>
        <w:pStyle w:val="227"/>
        <w:numPr>
          <w:ilvl w:val="2"/>
          <w:numId w:val="2"/>
        </w:numPr>
        <w:ind w:left="0" w:leftChars="0" w:firstLine="0" w:firstLineChars="0"/>
        <w:rPr>
          <w:rFonts w:ascii="黑体" w:hAnsi="黑体" w:eastAsia="黑体"/>
        </w:rPr>
      </w:pPr>
    </w:p>
    <w:p>
      <w:pPr>
        <w:pStyle w:val="60"/>
        <w:ind w:firstLine="420"/>
        <w:rPr>
          <w:rFonts w:ascii="黑体" w:hAnsi="黑体" w:eastAsia="黑体"/>
        </w:rPr>
      </w:pPr>
      <w:r>
        <w:rPr>
          <w:rFonts w:hint="eastAsia" w:ascii="黑体" w:hAnsi="黑体" w:eastAsia="黑体"/>
          <w:lang w:val="en-US" w:eastAsia="zh-CN"/>
        </w:rPr>
        <w:t>前突侦察</w:t>
      </w:r>
      <w:r>
        <w:rPr>
          <w:rFonts w:hint="eastAsia" w:ascii="黑体" w:hAnsi="黑体" w:eastAsia="黑体"/>
        </w:rPr>
        <w:t xml:space="preserve"> </w:t>
      </w:r>
      <w:r>
        <w:rPr>
          <w:rFonts w:ascii="黑体" w:hAnsi="黑体" w:eastAsia="黑体"/>
        </w:rPr>
        <w:t xml:space="preserve"> </w:t>
      </w:r>
      <w:r>
        <w:rPr>
          <w:rFonts w:hint="eastAsia" w:ascii="黑体" w:hAnsi="黑体" w:eastAsia="黑体"/>
          <w:lang w:val="en-US" w:eastAsia="zh-CN"/>
        </w:rPr>
        <w:t>f</w:t>
      </w:r>
      <w:r>
        <w:rPr>
          <w:rFonts w:hint="eastAsia" w:ascii="黑体" w:hAnsi="黑体" w:eastAsia="黑体"/>
        </w:rPr>
        <w:t>orward reconnaissance</w:t>
      </w:r>
    </w:p>
    <w:p>
      <w:pPr>
        <w:pStyle w:val="60"/>
        <w:ind w:firstLine="420"/>
        <w:rPr>
          <w:rFonts w:hint="default" w:eastAsia="宋体"/>
          <w:lang w:val="en-US" w:eastAsia="zh-CN"/>
        </w:rPr>
      </w:pPr>
      <w:r>
        <w:rPr>
          <w:rFonts w:hint="eastAsia"/>
          <w:lang w:val="en-US" w:eastAsia="zh-CN"/>
        </w:rPr>
        <w:t>灾害发生以后，由指定侦察队伍第一时间赶赴灾区目标位置，对灾情进行侦察的活动，并将灾害信息回传至约定的指挥机构。</w:t>
      </w:r>
    </w:p>
    <w:p>
      <w:pPr>
        <w:pStyle w:val="108"/>
        <w:spacing w:before="240" w:after="120" w:afterLines="50"/>
      </w:pPr>
      <w:bookmarkStart w:id="46" w:name="_Toc126063739"/>
      <w:bookmarkStart w:id="47" w:name="_Toc123152177"/>
      <w:bookmarkStart w:id="48" w:name="_Toc129771108"/>
      <w:bookmarkStart w:id="49" w:name="_Toc123154861"/>
      <w:bookmarkStart w:id="50" w:name="_Toc126229591"/>
      <w:bookmarkStart w:id="51" w:name="_Toc23415"/>
      <w:bookmarkStart w:id="52" w:name="_Toc129772438"/>
      <w:bookmarkStart w:id="53" w:name="_Toc123134175"/>
      <w:r>
        <w:rPr>
          <w:rFonts w:hint="eastAsia"/>
        </w:rPr>
        <w:t>缩略语</w:t>
      </w:r>
      <w:bookmarkEnd w:id="46"/>
      <w:bookmarkEnd w:id="47"/>
      <w:bookmarkEnd w:id="48"/>
      <w:bookmarkEnd w:id="49"/>
      <w:bookmarkEnd w:id="50"/>
      <w:bookmarkEnd w:id="51"/>
      <w:bookmarkEnd w:id="52"/>
      <w:bookmarkEnd w:id="53"/>
    </w:p>
    <w:p>
      <w:pPr>
        <w:pStyle w:val="60"/>
        <w:ind w:firstLine="420"/>
        <w:rPr>
          <w:rFonts w:ascii="Times New Roman"/>
        </w:rPr>
      </w:pPr>
      <w:r>
        <w:t>下列缩略语适用于本文件。</w:t>
      </w:r>
    </w:p>
    <w:p>
      <w:pPr>
        <w:pStyle w:val="60"/>
        <w:ind w:firstLine="420"/>
        <w:rPr>
          <w:rFonts w:hAnsi="宋体"/>
          <w:kern w:val="2"/>
          <w:szCs w:val="21"/>
        </w:rPr>
      </w:pPr>
      <w:r>
        <w:rPr>
          <w:rFonts w:hint="eastAsia" w:hAnsi="宋体"/>
          <w:kern w:val="2"/>
          <w:szCs w:val="21"/>
        </w:rPr>
        <w:t>ATPC：自动发射功率控制（automatic transmit power control）</w:t>
      </w:r>
    </w:p>
    <w:p>
      <w:pPr>
        <w:pStyle w:val="60"/>
        <w:ind w:firstLine="420"/>
        <w:rPr>
          <w:rFonts w:hAnsi="宋体"/>
          <w:kern w:val="2"/>
          <w:szCs w:val="21"/>
        </w:rPr>
      </w:pPr>
      <w:r>
        <w:rPr>
          <w:rFonts w:hint="eastAsia" w:hAnsi="宋体"/>
          <w:kern w:val="2"/>
          <w:szCs w:val="21"/>
        </w:rPr>
        <w:t>B-TrunC：宽带集群通信（Broadband Trunking Communication）</w:t>
      </w:r>
    </w:p>
    <w:p>
      <w:pPr>
        <w:pStyle w:val="60"/>
        <w:ind w:firstLine="420"/>
        <w:rPr>
          <w:rFonts w:hAnsi="宋体"/>
          <w:kern w:val="2"/>
          <w:szCs w:val="21"/>
        </w:rPr>
      </w:pPr>
      <w:r>
        <w:rPr>
          <w:rFonts w:hint="eastAsia" w:hAnsi="宋体"/>
          <w:kern w:val="2"/>
          <w:szCs w:val="21"/>
        </w:rPr>
        <w:t>OFDM：编码正交频分复用（Coded Orthogonal Frequency Division Multiplexing）</w:t>
      </w:r>
    </w:p>
    <w:p>
      <w:pPr>
        <w:pStyle w:val="60"/>
        <w:ind w:firstLine="420"/>
        <w:rPr>
          <w:rFonts w:hAnsi="宋体"/>
          <w:kern w:val="2"/>
          <w:szCs w:val="21"/>
        </w:rPr>
      </w:pPr>
      <w:r>
        <w:rPr>
          <w:rFonts w:hint="eastAsia" w:hAnsi="宋体"/>
          <w:kern w:val="2"/>
          <w:szCs w:val="21"/>
        </w:rPr>
        <w:t>DNN：域网络名（Domain Network Name）</w:t>
      </w:r>
    </w:p>
    <w:p>
      <w:pPr>
        <w:pStyle w:val="60"/>
        <w:ind w:firstLine="420"/>
        <w:rPr>
          <w:rFonts w:hAnsi="宋体"/>
          <w:kern w:val="2"/>
          <w:szCs w:val="21"/>
        </w:rPr>
      </w:pPr>
      <w:r>
        <w:rPr>
          <w:rFonts w:hint="eastAsia" w:hAnsi="宋体"/>
          <w:kern w:val="2"/>
          <w:szCs w:val="21"/>
        </w:rPr>
        <w:t>LoRa：远距离无线电（Long Range Radio）</w:t>
      </w:r>
    </w:p>
    <w:p>
      <w:pPr>
        <w:pStyle w:val="60"/>
        <w:ind w:firstLine="420"/>
        <w:rPr>
          <w:rFonts w:hAnsi="宋体"/>
          <w:kern w:val="2"/>
          <w:szCs w:val="21"/>
        </w:rPr>
      </w:pPr>
      <w:r>
        <w:rPr>
          <w:rFonts w:hint="eastAsia" w:hAnsi="宋体"/>
          <w:kern w:val="2"/>
          <w:szCs w:val="21"/>
        </w:rPr>
        <w:t>LTE：长期演进（Long Term Evolution）</w:t>
      </w:r>
    </w:p>
    <w:p>
      <w:pPr>
        <w:pStyle w:val="60"/>
        <w:ind w:firstLine="420"/>
        <w:rPr>
          <w:rFonts w:hAnsi="宋体"/>
          <w:kern w:val="2"/>
          <w:szCs w:val="21"/>
        </w:rPr>
      </w:pPr>
      <w:r>
        <w:rPr>
          <w:rFonts w:hint="eastAsia" w:hAnsi="宋体"/>
          <w:kern w:val="2"/>
          <w:szCs w:val="21"/>
        </w:rPr>
        <w:t>NB-IoT：窄带物联网（Narrow Band Internet of Things）</w:t>
      </w:r>
    </w:p>
    <w:p>
      <w:pPr>
        <w:pStyle w:val="60"/>
        <w:ind w:firstLine="420"/>
        <w:rPr>
          <w:rFonts w:hAnsi="宋体"/>
          <w:kern w:val="2"/>
          <w:szCs w:val="21"/>
        </w:rPr>
      </w:pPr>
      <w:r>
        <w:rPr>
          <w:rFonts w:hint="eastAsia" w:hAnsi="宋体"/>
          <w:kern w:val="2"/>
          <w:szCs w:val="21"/>
        </w:rPr>
        <w:t>PDT：警用数字集群系统（Police Digital Trunking）</w:t>
      </w:r>
    </w:p>
    <w:p>
      <w:pPr>
        <w:pStyle w:val="60"/>
        <w:ind w:firstLine="420"/>
        <w:rPr>
          <w:rFonts w:hAnsi="宋体"/>
          <w:kern w:val="2"/>
          <w:szCs w:val="21"/>
        </w:rPr>
      </w:pPr>
      <w:r>
        <w:rPr>
          <w:rFonts w:hint="eastAsia" w:hAnsi="宋体"/>
          <w:kern w:val="2"/>
          <w:szCs w:val="21"/>
        </w:rPr>
        <w:t>Q</w:t>
      </w:r>
      <w:r>
        <w:rPr>
          <w:rFonts w:hint="eastAsia" w:hAnsi="宋体"/>
          <w:kern w:val="2"/>
          <w:szCs w:val="21"/>
          <w:lang w:val="en-US" w:eastAsia="zh-CN"/>
        </w:rPr>
        <w:t>o</w:t>
      </w:r>
      <w:r>
        <w:rPr>
          <w:rFonts w:hint="eastAsia" w:hAnsi="宋体"/>
          <w:kern w:val="2"/>
          <w:szCs w:val="21"/>
        </w:rPr>
        <w:t>S：服务质量（Quality of Service）</w:t>
      </w:r>
    </w:p>
    <w:p>
      <w:pPr>
        <w:pStyle w:val="60"/>
        <w:ind w:firstLine="420"/>
      </w:pPr>
      <w:r>
        <w:rPr>
          <w:rFonts w:hint="eastAsia"/>
        </w:rPr>
        <w:t xml:space="preserve">TDMA：时分多址（Time </w:t>
      </w:r>
      <w:r>
        <w:t>D</w:t>
      </w:r>
      <w:r>
        <w:rPr>
          <w:rFonts w:hint="eastAsia"/>
        </w:rPr>
        <w:t xml:space="preserve">ivision </w:t>
      </w:r>
      <w:r>
        <w:t>M</w:t>
      </w:r>
      <w:r>
        <w:rPr>
          <w:rFonts w:hint="eastAsia"/>
        </w:rPr>
        <w:t xml:space="preserve">ultiple </w:t>
      </w:r>
      <w:r>
        <w:t>A</w:t>
      </w:r>
      <w:r>
        <w:rPr>
          <w:rFonts w:hint="eastAsia"/>
        </w:rPr>
        <w:t>ccess）</w:t>
      </w:r>
    </w:p>
    <w:p>
      <w:pPr>
        <w:pStyle w:val="60"/>
        <w:ind w:firstLine="420"/>
      </w:pPr>
      <w:r>
        <w:rPr>
          <w:rFonts w:hint="eastAsia"/>
        </w:rPr>
        <w:t>P</w:t>
      </w:r>
      <w:r>
        <w:rPr>
          <w:rFonts w:hint="eastAsia"/>
          <w:lang w:val="en-US" w:eastAsia="zh-CN"/>
        </w:rPr>
        <w:t>o</w:t>
      </w:r>
      <w:r>
        <w:rPr>
          <w:rFonts w:hint="eastAsia"/>
        </w:rPr>
        <w:t>C：公网集群对讲（</w:t>
      </w:r>
      <w:r>
        <w:t>Push-to-Talk over Cellular</w:t>
      </w:r>
      <w:r>
        <w:rPr>
          <w:rFonts w:hint="eastAsia"/>
        </w:rPr>
        <w:t>）</w:t>
      </w:r>
    </w:p>
    <w:p>
      <w:pPr>
        <w:pStyle w:val="108"/>
        <w:spacing w:before="240" w:after="240"/>
      </w:pPr>
      <w:bookmarkStart w:id="54" w:name="_Toc126063740"/>
      <w:bookmarkStart w:id="55" w:name="_Toc126229592"/>
      <w:bookmarkStart w:id="56" w:name="_Toc6693"/>
      <w:bookmarkStart w:id="57" w:name="_Toc123152178"/>
      <w:bookmarkStart w:id="58" w:name="_Toc123154862"/>
      <w:bookmarkStart w:id="59" w:name="_Toc129771109"/>
      <w:bookmarkStart w:id="60" w:name="_Toc123134176"/>
      <w:bookmarkStart w:id="61" w:name="_Toc129772439"/>
      <w:r>
        <w:rPr>
          <w:rFonts w:hint="eastAsia"/>
        </w:rPr>
        <w:t>能</w:t>
      </w:r>
      <w:r>
        <w:rPr>
          <w:rFonts w:hint="eastAsia"/>
          <w:lang w:val="en-US" w:eastAsia="zh-CN"/>
        </w:rPr>
        <w:t>力建设</w:t>
      </w:r>
      <w:r>
        <w:rPr>
          <w:rFonts w:hint="eastAsia"/>
        </w:rPr>
        <w:t>体系说明</w:t>
      </w:r>
      <w:bookmarkEnd w:id="54"/>
      <w:bookmarkEnd w:id="55"/>
      <w:bookmarkEnd w:id="56"/>
      <w:bookmarkEnd w:id="57"/>
      <w:bookmarkEnd w:id="58"/>
      <w:bookmarkEnd w:id="59"/>
      <w:bookmarkEnd w:id="60"/>
      <w:bookmarkEnd w:id="61"/>
    </w:p>
    <w:p>
      <w:pPr>
        <w:pStyle w:val="60"/>
        <w:ind w:firstLine="420"/>
        <w:rPr>
          <w:rFonts w:hint="default" w:eastAsia="宋体"/>
          <w:lang w:val="en-US" w:eastAsia="zh-CN"/>
        </w:rPr>
      </w:pPr>
      <w:r>
        <w:rPr>
          <w:rFonts w:hint="eastAsia"/>
        </w:rPr>
        <w:t>应急指挥通信保障能力体系包含应急指挥通信保障能力建设目标、能力</w:t>
      </w:r>
      <w:r>
        <w:rPr>
          <w:rFonts w:hint="eastAsia"/>
          <w:lang w:val="en-US" w:eastAsia="zh-CN"/>
        </w:rPr>
        <w:t>分级</w:t>
      </w:r>
      <w:r>
        <w:rPr>
          <w:rFonts w:hint="eastAsia"/>
        </w:rPr>
        <w:t>、技术手段、</w:t>
      </w:r>
      <w:r>
        <w:rPr>
          <w:rFonts w:hint="eastAsia"/>
          <w:lang w:val="en-US" w:eastAsia="zh-CN"/>
        </w:rPr>
        <w:t>通信网络</w:t>
      </w:r>
      <w:r>
        <w:rPr>
          <w:rFonts w:hint="eastAsia"/>
        </w:rPr>
        <w:t>、保障力量建设、应急指挥通信装备建设与储备、预案演练、制度机制建设、能力评估等内容，能力体系框架见图1。</w:t>
      </w:r>
    </w:p>
    <w:p>
      <w:pPr>
        <w:pStyle w:val="60"/>
        <w:ind w:firstLine="0" w:firstLineChars="0"/>
        <w:jc w:val="center"/>
      </w:pPr>
    </w:p>
    <w:p>
      <w:pPr>
        <w:pStyle w:val="60"/>
        <w:ind w:firstLine="0" w:firstLineChars="0"/>
        <w:jc w:val="center"/>
      </w:pPr>
    </w:p>
    <w:p>
      <w:pPr>
        <w:pStyle w:val="60"/>
        <w:ind w:firstLine="0" w:firstLineChars="0"/>
        <w:jc w:val="center"/>
      </w:pPr>
      <w:r>
        <w:drawing>
          <wp:inline distT="0" distB="0" distL="114300" distR="114300">
            <wp:extent cx="5939155" cy="3872865"/>
            <wp:effectExtent l="0" t="0" r="4445"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5"/>
                    <a:stretch>
                      <a:fillRect/>
                    </a:stretch>
                  </pic:blipFill>
                  <pic:spPr>
                    <a:xfrm>
                      <a:off x="0" y="0"/>
                      <a:ext cx="5939155" cy="3872865"/>
                    </a:xfrm>
                    <a:prstGeom prst="rect">
                      <a:avLst/>
                    </a:prstGeom>
                    <a:noFill/>
                    <a:ln>
                      <a:noFill/>
                    </a:ln>
                  </pic:spPr>
                </pic:pic>
              </a:graphicData>
            </a:graphic>
          </wp:inline>
        </w:drawing>
      </w:r>
    </w:p>
    <w:p>
      <w:pPr>
        <w:pStyle w:val="118"/>
        <w:spacing w:before="120" w:after="120"/>
      </w:pPr>
      <w:r>
        <w:t>应急指挥通信保障能力建设体系框架图</w:t>
      </w:r>
    </w:p>
    <w:p>
      <w:pPr>
        <w:pStyle w:val="108"/>
        <w:spacing w:before="240" w:after="240"/>
      </w:pPr>
      <w:bookmarkStart w:id="62" w:name="_Toc126229593"/>
      <w:bookmarkStart w:id="63" w:name="_Toc129771110"/>
      <w:bookmarkStart w:id="64" w:name="_Toc129772440"/>
      <w:bookmarkStart w:id="65" w:name="_Toc11303"/>
      <w:r>
        <w:rPr>
          <w:rFonts w:hint="eastAsia"/>
        </w:rPr>
        <w:t>能力建设目标</w:t>
      </w:r>
      <w:bookmarkEnd w:id="62"/>
      <w:bookmarkEnd w:id="63"/>
      <w:bookmarkEnd w:id="64"/>
      <w:bookmarkEnd w:id="65"/>
    </w:p>
    <w:p>
      <w:pPr>
        <w:pStyle w:val="109"/>
        <w:spacing w:before="120" w:after="120"/>
      </w:pPr>
      <w:bookmarkStart w:id="66" w:name="_Toc123142672"/>
      <w:r>
        <w:t>能力建设原则</w:t>
      </w:r>
      <w:bookmarkEnd w:id="66"/>
    </w:p>
    <w:p>
      <w:pPr>
        <w:pStyle w:val="60"/>
        <w:ind w:firstLine="420"/>
      </w:pPr>
      <w:r>
        <w:rPr>
          <w:rFonts w:hint="eastAsia"/>
        </w:rPr>
        <w:t>各级应急管理部门应</w:t>
      </w:r>
      <w:r>
        <w:t>遵循</w:t>
      </w:r>
      <w:r>
        <w:rPr>
          <w:rFonts w:hint="eastAsia"/>
        </w:rPr>
        <w:t>“</w:t>
      </w:r>
      <w:r>
        <w:t>实战导向、分级建设</w:t>
      </w:r>
      <w:r>
        <w:rPr>
          <w:rFonts w:hint="eastAsia"/>
        </w:rPr>
        <w:t>”</w:t>
      </w:r>
      <w:r>
        <w:t>的原则，</w:t>
      </w:r>
      <w:r>
        <w:rPr>
          <w:rFonts w:hint="eastAsia"/>
        </w:rPr>
        <w:t>围绕指挥协同、现场处置、情报获取以及社会面指挥四方面开展应急指挥通信保障能力建设，</w:t>
      </w:r>
      <w:r>
        <w:t>实现</w:t>
      </w:r>
      <w:r>
        <w:rPr>
          <w:rFonts w:hint="eastAsia"/>
        </w:rPr>
        <w:t>应急救援行动中“统一指挥、专长兼备、</w:t>
      </w:r>
      <w:r>
        <w:t>反应</w:t>
      </w:r>
      <w:r>
        <w:rPr>
          <w:rFonts w:hint="eastAsia"/>
        </w:rPr>
        <w:t>灵敏</w:t>
      </w:r>
      <w:r>
        <w:t>、</w:t>
      </w:r>
      <w:r>
        <w:rPr>
          <w:rFonts w:hint="eastAsia"/>
        </w:rPr>
        <w:t>上下联动”</w:t>
      </w:r>
      <w:r>
        <w:t>。</w:t>
      </w:r>
    </w:p>
    <w:p>
      <w:pPr>
        <w:pStyle w:val="109"/>
        <w:spacing w:before="120" w:after="120"/>
      </w:pPr>
      <w:r>
        <w:rPr>
          <w:rFonts w:hint="eastAsia"/>
        </w:rPr>
        <w:t>指挥协同通信保障</w:t>
      </w:r>
      <w:r>
        <w:t>能力</w:t>
      </w:r>
    </w:p>
    <w:p>
      <w:pPr>
        <w:pStyle w:val="60"/>
        <w:ind w:firstLine="420"/>
        <w:rPr>
          <w:rFonts w:hint="eastAsia"/>
        </w:rPr>
      </w:pPr>
      <w:r>
        <w:rPr>
          <w:rFonts w:hint="eastAsia"/>
        </w:rPr>
        <w:t>通过应急战术互联网、多队伍协同通信、公专网络融合等保障手段，</w:t>
      </w:r>
      <w:r>
        <w:rPr>
          <w:rFonts w:hint="eastAsia"/>
          <w:lang w:val="en-US" w:eastAsia="zh-CN"/>
        </w:rPr>
        <w:t>结合</w:t>
      </w:r>
      <w:r>
        <w:rPr>
          <w:rFonts w:hint="eastAsia"/>
        </w:rPr>
        <w:t>人装互派</w:t>
      </w:r>
      <w:r>
        <w:rPr>
          <w:rFonts w:hint="eastAsia"/>
          <w:lang w:eastAsia="zh-CN"/>
        </w:rPr>
        <w:t>、</w:t>
      </w:r>
      <w:r>
        <w:rPr>
          <w:rFonts w:hint="eastAsia"/>
          <w:lang w:val="en-US" w:eastAsia="zh-CN"/>
        </w:rPr>
        <w:t>联合演练</w:t>
      </w:r>
      <w:r>
        <w:rPr>
          <w:rFonts w:hint="eastAsia"/>
        </w:rPr>
        <w:t>等工作机制，实现应急救援过程中本级指挥部与其他各级指挥部、各指挥部成员单位以及归属本级指挥部调度的专业救援队伍、社会救援队伍等救援力量之间语音、视频、数据的互联互通。</w:t>
      </w:r>
    </w:p>
    <w:p>
      <w:pPr>
        <w:pStyle w:val="109"/>
        <w:spacing w:before="120" w:after="120"/>
      </w:pPr>
      <w:r>
        <w:rPr>
          <w:rFonts w:hint="eastAsia"/>
        </w:rPr>
        <w:t>现场处置通信保障能力</w:t>
      </w:r>
    </w:p>
    <w:p>
      <w:pPr>
        <w:pStyle w:val="60"/>
        <w:ind w:firstLine="420"/>
      </w:pPr>
      <w:r>
        <w:rPr>
          <w:rFonts w:hint="eastAsia"/>
        </w:rPr>
        <w:t>通过</w:t>
      </w:r>
      <w:r>
        <w:rPr>
          <w:rFonts w:hint="eastAsia"/>
          <w:lang w:val="en-US" w:eastAsia="zh-CN"/>
        </w:rPr>
        <w:t>现场网络规划与构建、</w:t>
      </w:r>
      <w:r>
        <w:rPr>
          <w:rFonts w:hint="eastAsia"/>
        </w:rPr>
        <w:t>频率管控、公专网络融合等保障手段，实现灾害事故救援现场单兵通信、队内通信、小区域多队伍协同通信以及现场无人智能装备控制的高效有序。</w:t>
      </w:r>
    </w:p>
    <w:p>
      <w:pPr>
        <w:pStyle w:val="109"/>
        <w:spacing w:before="120" w:after="120"/>
      </w:pPr>
      <w:r>
        <w:rPr>
          <w:rFonts w:hint="eastAsia"/>
        </w:rPr>
        <w:t>情报获取通信保障能力</w:t>
      </w:r>
    </w:p>
    <w:p>
      <w:pPr>
        <w:pStyle w:val="60"/>
        <w:ind w:firstLine="420"/>
      </w:pPr>
      <w:r>
        <w:rPr>
          <w:rFonts w:hint="eastAsia"/>
        </w:rPr>
        <w:t>通过前突侦察、感知网络构建、外部信息调取等保障手段，</w:t>
      </w:r>
      <w:r>
        <w:rPr>
          <w:rFonts w:hint="eastAsia"/>
          <w:lang w:val="en-US" w:eastAsia="zh-CN"/>
        </w:rPr>
        <w:t>克服大震巨灾、“断路断网断电”等极端条件下的不利通信因素，</w:t>
      </w:r>
      <w:r>
        <w:rPr>
          <w:rFonts w:hint="eastAsia"/>
        </w:rPr>
        <w:t>实现灾害事故救援现场灾情信息、救援装备工况信息、人员生命体征、位置信息、救援现场环境信息等情报的获取与回传，支撑各级指挥部开展情报处理和辅助决策。</w:t>
      </w:r>
    </w:p>
    <w:p>
      <w:pPr>
        <w:pStyle w:val="109"/>
        <w:spacing w:before="120" w:after="120"/>
      </w:pPr>
      <w:r>
        <w:rPr>
          <w:rFonts w:hint="eastAsia"/>
        </w:rPr>
        <w:t>社会面指挥通信保障能力</w:t>
      </w:r>
    </w:p>
    <w:p>
      <w:pPr>
        <w:pStyle w:val="60"/>
        <w:ind w:firstLine="420"/>
        <w:rPr>
          <w:rFonts w:hint="eastAsia"/>
        </w:rPr>
      </w:pPr>
      <w:r>
        <w:rPr>
          <w:rFonts w:hint="eastAsia"/>
        </w:rPr>
        <w:t>通过天通、北斗、公用网络等通信手段，</w:t>
      </w:r>
      <w:r>
        <w:rPr>
          <w:rFonts w:hint="eastAsia"/>
          <w:lang w:val="en-US" w:eastAsia="zh-CN"/>
        </w:rPr>
        <w:t>并</w:t>
      </w:r>
      <w:r>
        <w:rPr>
          <w:rFonts w:hint="eastAsia"/>
        </w:rPr>
        <w:t>与工信部门、电信运营商等相关单位建立协调联动机制，形成针对灾情速报员、社会救援队伍等社会面应急救援力量的指挥联络能力。</w:t>
      </w:r>
    </w:p>
    <w:p>
      <w:pPr>
        <w:pStyle w:val="60"/>
        <w:ind w:left="0" w:leftChars="0" w:firstLine="0" w:firstLineChars="0"/>
        <w:rPr>
          <w:rFonts w:hint="eastAsia"/>
        </w:rPr>
      </w:pPr>
    </w:p>
    <w:p>
      <w:pPr>
        <w:pStyle w:val="108"/>
        <w:spacing w:before="240" w:after="240"/>
      </w:pPr>
      <w:bookmarkStart w:id="67" w:name="_Toc12656"/>
      <w:bookmarkStart w:id="68" w:name="_Toc129772441"/>
      <w:bookmarkStart w:id="69" w:name="_Toc126229594"/>
      <w:bookmarkStart w:id="70" w:name="_Toc129771111"/>
      <w:r>
        <w:rPr>
          <w:rFonts w:hint="eastAsia"/>
        </w:rPr>
        <w:t>能力要求</w:t>
      </w:r>
      <w:bookmarkEnd w:id="67"/>
      <w:bookmarkEnd w:id="68"/>
      <w:bookmarkEnd w:id="69"/>
      <w:bookmarkEnd w:id="70"/>
    </w:p>
    <w:p>
      <w:pPr>
        <w:pStyle w:val="109"/>
        <w:spacing w:before="120" w:after="120"/>
      </w:pPr>
      <w:r>
        <w:rPr>
          <w:rFonts w:hint="eastAsia"/>
        </w:rPr>
        <w:t>总体要求</w:t>
      </w:r>
    </w:p>
    <w:p>
      <w:pPr>
        <w:pStyle w:val="60"/>
        <w:ind w:firstLine="420"/>
      </w:pPr>
      <w:r>
        <w:rPr>
          <w:rFonts w:hint="eastAsia"/>
          <w:lang w:val="en-US" w:eastAsia="zh-CN"/>
        </w:rPr>
        <w:t>应急指挥通信保障能力建设应</w:t>
      </w:r>
      <w:r>
        <w:rPr>
          <w:rFonts w:hint="eastAsia"/>
        </w:rPr>
        <w:t>着眼应对大震巨灾场景，</w:t>
      </w:r>
      <w:r>
        <w:rPr>
          <w:rFonts w:hint="eastAsia"/>
          <w:lang w:val="en-US" w:eastAsia="zh-CN"/>
        </w:rPr>
        <w:t>通过力量建设、装备建设与制度建设</w:t>
      </w:r>
      <w:r>
        <w:rPr>
          <w:rFonts w:hint="eastAsia"/>
        </w:rPr>
        <w:t>构建宽窄融合、公专结合、韧性抗毁的空天地一体化应急指挥通信体系。</w:t>
      </w:r>
    </w:p>
    <w:p>
      <w:pPr>
        <w:pStyle w:val="109"/>
        <w:spacing w:before="120" w:after="120"/>
      </w:pPr>
      <w:r>
        <w:rPr>
          <w:rFonts w:hint="eastAsia"/>
        </w:rPr>
        <w:t>国家级应急指挥通信保障能力要求</w:t>
      </w:r>
    </w:p>
    <w:p>
      <w:pPr>
        <w:pStyle w:val="60"/>
        <w:ind w:firstLine="420"/>
      </w:pPr>
      <w:r>
        <w:rPr>
          <w:rFonts w:hint="eastAsia"/>
        </w:rPr>
        <w:t>国家级应急指挥通信保障力量负责统筹协调全国应急指挥通信保障力量和应急通信资源，重点保障国家应急指挥总部、国家现场指挥部、领导遂行指挥调度通信需求。主要具备以下能力：</w:t>
      </w:r>
    </w:p>
    <w:p>
      <w:pPr>
        <w:pStyle w:val="178"/>
      </w:pPr>
      <w:r>
        <w:rPr>
          <w:rFonts w:hint="eastAsia"/>
        </w:rPr>
        <w:t>指挥协同通信保障能力，应满足以下要求：</w:t>
      </w:r>
    </w:p>
    <w:p>
      <w:pPr>
        <w:pStyle w:val="113"/>
      </w:pPr>
      <w:r>
        <w:rPr>
          <w:rFonts w:hint="eastAsia"/>
        </w:rPr>
        <w:t>支持横向协同联络；</w:t>
      </w:r>
    </w:p>
    <w:p>
      <w:pPr>
        <w:pStyle w:val="113"/>
      </w:pPr>
      <w:r>
        <w:rPr>
          <w:rFonts w:hint="eastAsia"/>
        </w:rPr>
        <w:t>支持纵向指挥调度；</w:t>
      </w:r>
    </w:p>
    <w:p>
      <w:pPr>
        <w:pStyle w:val="113"/>
      </w:pPr>
      <w:r>
        <w:rPr>
          <w:rFonts w:hint="eastAsia"/>
        </w:rPr>
        <w:t>支持指挥部保障；</w:t>
      </w:r>
    </w:p>
    <w:p>
      <w:pPr>
        <w:pStyle w:val="178"/>
      </w:pPr>
      <w:r>
        <w:rPr>
          <w:rFonts w:hint="eastAsia"/>
        </w:rPr>
        <w:t>现场处置通信保障能力，应满足以下要求：</w:t>
      </w:r>
    </w:p>
    <w:p>
      <w:pPr>
        <w:pStyle w:val="113"/>
      </w:pPr>
      <w:r>
        <w:rPr>
          <w:rFonts w:hint="eastAsia"/>
        </w:rPr>
        <w:t>支持现场通信规划；</w:t>
      </w:r>
    </w:p>
    <w:p>
      <w:pPr>
        <w:pStyle w:val="113"/>
      </w:pPr>
      <w:r>
        <w:rPr>
          <w:rFonts w:hint="eastAsia"/>
        </w:rPr>
        <w:t>支持空中骨干节点保障；</w:t>
      </w:r>
    </w:p>
    <w:p>
      <w:pPr>
        <w:pStyle w:val="113"/>
      </w:pPr>
      <w:r>
        <w:rPr>
          <w:rFonts w:hint="eastAsia"/>
        </w:rPr>
        <w:t>支持通信资源协调；</w:t>
      </w:r>
    </w:p>
    <w:p>
      <w:pPr>
        <w:pStyle w:val="113"/>
      </w:pPr>
      <w:r>
        <w:rPr>
          <w:rFonts w:hint="eastAsia"/>
        </w:rPr>
        <w:t>支持实训测试；</w:t>
      </w:r>
    </w:p>
    <w:p>
      <w:pPr>
        <w:pStyle w:val="178"/>
      </w:pPr>
      <w:r>
        <w:rPr>
          <w:rFonts w:hint="eastAsia"/>
        </w:rPr>
        <w:t>情报获取通信保障能力，应满足以下要求：</w:t>
      </w:r>
    </w:p>
    <w:p>
      <w:pPr>
        <w:pStyle w:val="113"/>
      </w:pPr>
      <w:r>
        <w:rPr>
          <w:rFonts w:hint="eastAsia"/>
        </w:rPr>
        <w:t>支持前突侦察情报获取；</w:t>
      </w:r>
    </w:p>
    <w:p>
      <w:pPr>
        <w:pStyle w:val="113"/>
      </w:pPr>
      <w:r>
        <w:rPr>
          <w:rFonts w:hint="eastAsia"/>
        </w:rPr>
        <w:t>支持横向协同单位</w:t>
      </w:r>
      <w:r>
        <w:rPr>
          <w:rFonts w:hint="eastAsia"/>
          <w:lang w:val="en-US" w:eastAsia="zh-CN"/>
        </w:rPr>
        <w:t>信息获取</w:t>
      </w:r>
      <w:r>
        <w:rPr>
          <w:rFonts w:hint="eastAsia"/>
        </w:rPr>
        <w:t>；</w:t>
      </w:r>
    </w:p>
    <w:p>
      <w:pPr>
        <w:pStyle w:val="113"/>
      </w:pPr>
      <w:r>
        <w:rPr>
          <w:rFonts w:hint="eastAsia"/>
        </w:rPr>
        <w:t>支持</w:t>
      </w:r>
      <w:r>
        <w:rPr>
          <w:rFonts w:hint="eastAsia"/>
          <w:lang w:val="en-US" w:eastAsia="zh-CN"/>
        </w:rPr>
        <w:t>大范围</w:t>
      </w:r>
      <w:r>
        <w:rPr>
          <w:rFonts w:hint="eastAsia"/>
        </w:rPr>
        <w:t>灾情侦察；</w:t>
      </w:r>
    </w:p>
    <w:p>
      <w:pPr>
        <w:pStyle w:val="113"/>
      </w:pPr>
      <w:r>
        <w:rPr>
          <w:rFonts w:hint="eastAsia"/>
        </w:rPr>
        <w:t>支持</w:t>
      </w:r>
      <w:r>
        <w:rPr>
          <w:rFonts w:hint="eastAsia"/>
          <w:lang w:val="en-US" w:eastAsia="zh-CN"/>
        </w:rPr>
        <w:t>现场感</w:t>
      </w:r>
      <w:r>
        <w:rPr>
          <w:rFonts w:hint="eastAsia"/>
        </w:rPr>
        <w:t>知数据汇聚；</w:t>
      </w:r>
    </w:p>
    <w:p>
      <w:pPr>
        <w:pStyle w:val="178"/>
      </w:pPr>
      <w:r>
        <w:rPr>
          <w:rFonts w:hint="eastAsia"/>
        </w:rPr>
        <w:t>社会面指挥通信保障能力，应满足以下要求：</w:t>
      </w:r>
    </w:p>
    <w:p>
      <w:pPr>
        <w:pStyle w:val="113"/>
      </w:pPr>
      <w:r>
        <w:rPr>
          <w:rFonts w:hint="eastAsia"/>
        </w:rPr>
        <w:t>支持社会面广播宣传；</w:t>
      </w:r>
    </w:p>
    <w:p>
      <w:pPr>
        <w:pStyle w:val="113"/>
      </w:pPr>
      <w:r>
        <w:rPr>
          <w:rFonts w:hint="eastAsia"/>
        </w:rPr>
        <w:t>支持关键地区公网指挥通信恢复；</w:t>
      </w:r>
    </w:p>
    <w:p>
      <w:pPr>
        <w:pStyle w:val="113"/>
      </w:pPr>
      <w:r>
        <w:rPr>
          <w:rFonts w:hint="eastAsia"/>
        </w:rPr>
        <w:t>支持社会应急救援力量指挥调度。</w:t>
      </w:r>
    </w:p>
    <w:p>
      <w:pPr>
        <w:pStyle w:val="109"/>
        <w:spacing w:before="120" w:after="120"/>
      </w:pPr>
      <w:r>
        <w:rPr>
          <w:rFonts w:hint="eastAsia"/>
        </w:rPr>
        <w:t>区域中心应急指挥通信保障能力要求</w:t>
      </w:r>
    </w:p>
    <w:p>
      <w:pPr>
        <w:pStyle w:val="60"/>
        <w:ind w:firstLine="420"/>
      </w:pPr>
      <w:r>
        <w:rPr>
          <w:rFonts w:hint="eastAsia"/>
        </w:rPr>
        <w:t>区域中心应急指挥通信保障力量重点保障跨区域救援场景下现场指挥部搭建、通信骨干节点构建、灾害事故救援现场感知网络构建等指挥调度通信需求。主要具备以下能力：</w:t>
      </w:r>
    </w:p>
    <w:p>
      <w:pPr>
        <w:pStyle w:val="178"/>
        <w:numPr>
          <w:ilvl w:val="0"/>
          <w:numId w:val="32"/>
        </w:numPr>
      </w:pPr>
      <w:r>
        <w:rPr>
          <w:rFonts w:hint="eastAsia"/>
        </w:rPr>
        <w:t>指挥协同通信保障能力，应满足以下要求：</w:t>
      </w:r>
    </w:p>
    <w:p>
      <w:pPr>
        <w:pStyle w:val="113"/>
      </w:pPr>
      <w:r>
        <w:rPr>
          <w:rFonts w:hint="eastAsia"/>
        </w:rPr>
        <w:t>支持横向协同联络；</w:t>
      </w:r>
    </w:p>
    <w:p>
      <w:pPr>
        <w:pStyle w:val="113"/>
      </w:pPr>
      <w:r>
        <w:rPr>
          <w:rFonts w:hint="eastAsia"/>
        </w:rPr>
        <w:t>支持纵向指挥调度；</w:t>
      </w:r>
    </w:p>
    <w:p>
      <w:pPr>
        <w:pStyle w:val="113"/>
      </w:pPr>
      <w:r>
        <w:rPr>
          <w:rFonts w:hint="eastAsia"/>
        </w:rPr>
        <w:t>支持指挥部保障；</w:t>
      </w:r>
    </w:p>
    <w:p>
      <w:pPr>
        <w:pStyle w:val="178"/>
      </w:pPr>
      <w:r>
        <w:rPr>
          <w:rFonts w:hint="eastAsia"/>
        </w:rPr>
        <w:t>现场处置通信保障能力，应满足以下要求：</w:t>
      </w:r>
    </w:p>
    <w:p>
      <w:pPr>
        <w:pStyle w:val="113"/>
      </w:pPr>
      <w:r>
        <w:rPr>
          <w:rFonts w:hint="eastAsia"/>
        </w:rPr>
        <w:t>支持现场通信规划；</w:t>
      </w:r>
    </w:p>
    <w:p>
      <w:pPr>
        <w:pStyle w:val="113"/>
      </w:pPr>
      <w:r>
        <w:rPr>
          <w:rFonts w:hint="eastAsia"/>
        </w:rPr>
        <w:t>支持骨干节点保障；</w:t>
      </w:r>
    </w:p>
    <w:p>
      <w:pPr>
        <w:pStyle w:val="113"/>
      </w:pPr>
      <w:r>
        <w:rPr>
          <w:rFonts w:hint="eastAsia"/>
        </w:rPr>
        <w:t>支持队内指挥通信；</w:t>
      </w:r>
    </w:p>
    <w:p>
      <w:pPr>
        <w:pStyle w:val="113"/>
      </w:pPr>
      <w:r>
        <w:rPr>
          <w:rFonts w:hint="eastAsia"/>
        </w:rPr>
        <w:t xml:space="preserve">支持单兵通信保障； </w:t>
      </w:r>
    </w:p>
    <w:p>
      <w:pPr>
        <w:pStyle w:val="113"/>
      </w:pPr>
      <w:r>
        <w:rPr>
          <w:rFonts w:hint="eastAsia"/>
        </w:rPr>
        <w:t>支持装备调派；</w:t>
      </w:r>
    </w:p>
    <w:p>
      <w:pPr>
        <w:pStyle w:val="113"/>
      </w:pPr>
      <w:r>
        <w:rPr>
          <w:rFonts w:hint="eastAsia"/>
        </w:rPr>
        <w:t>支持实训测试；</w:t>
      </w:r>
    </w:p>
    <w:p>
      <w:pPr>
        <w:pStyle w:val="113"/>
        <w:rPr>
          <w:color w:val="auto"/>
        </w:rPr>
      </w:pPr>
      <w:r>
        <w:rPr>
          <w:rFonts w:hint="eastAsia" w:ascii="宋体" w:hAnsi="宋体" w:eastAsia="宋体" w:cs="宋体"/>
          <w:color w:val="auto"/>
          <w:szCs w:val="21"/>
        </w:rPr>
        <w:t>通信设备战时</w:t>
      </w:r>
      <w:r>
        <w:rPr>
          <w:rFonts w:hint="eastAsia" w:ascii="宋体" w:hAnsi="宋体" w:eastAsia="宋体" w:cs="宋体"/>
          <w:color w:val="auto"/>
          <w:szCs w:val="21"/>
          <w:lang w:val="en-US" w:eastAsia="zh-CN"/>
        </w:rPr>
        <w:t>运维</w:t>
      </w:r>
      <w:r>
        <w:rPr>
          <w:rFonts w:hint="eastAsia" w:hAnsi="宋体" w:cs="宋体"/>
          <w:color w:val="auto"/>
          <w:szCs w:val="21"/>
          <w:lang w:val="en-US" w:eastAsia="zh-CN"/>
        </w:rPr>
        <w:t>；</w:t>
      </w:r>
    </w:p>
    <w:p>
      <w:pPr>
        <w:pStyle w:val="178"/>
      </w:pPr>
      <w:r>
        <w:rPr>
          <w:rFonts w:hint="eastAsia"/>
        </w:rPr>
        <w:t>情报获取通信保障能力，应满足以下要求：</w:t>
      </w:r>
    </w:p>
    <w:p>
      <w:pPr>
        <w:pStyle w:val="113"/>
      </w:pPr>
      <w:r>
        <w:rPr>
          <w:rFonts w:hint="eastAsia"/>
        </w:rPr>
        <w:t>支持灾情侦察；</w:t>
      </w:r>
    </w:p>
    <w:p>
      <w:pPr>
        <w:pStyle w:val="113"/>
      </w:pPr>
      <w:r>
        <w:rPr>
          <w:rFonts w:hint="eastAsia"/>
        </w:rPr>
        <w:t>支持</w:t>
      </w:r>
      <w:r>
        <w:rPr>
          <w:rFonts w:hint="eastAsia"/>
          <w:lang w:val="en-US" w:eastAsia="zh-CN"/>
        </w:rPr>
        <w:t>现场</w:t>
      </w:r>
      <w:r>
        <w:rPr>
          <w:rFonts w:hint="eastAsia"/>
        </w:rPr>
        <w:t>感知数据汇聚</w:t>
      </w:r>
      <w:r>
        <w:rPr>
          <w:rFonts w:hint="eastAsia"/>
          <w:lang w:eastAsia="zh-CN"/>
        </w:rPr>
        <w:t>。</w:t>
      </w:r>
    </w:p>
    <w:p>
      <w:pPr>
        <w:pStyle w:val="178"/>
        <w:numPr>
          <w:ilvl w:val="0"/>
          <w:numId w:val="0"/>
        </w:numPr>
        <w:bidi w:val="0"/>
        <w:jc w:val="both"/>
        <w:rPr>
          <w:rFonts w:hint="eastAsia"/>
          <w:lang w:eastAsia="zh-CN"/>
        </w:rPr>
      </w:pPr>
    </w:p>
    <w:p>
      <w:pPr>
        <w:pStyle w:val="178"/>
        <w:numPr>
          <w:ilvl w:val="0"/>
          <w:numId w:val="0"/>
        </w:numPr>
        <w:bidi w:val="0"/>
        <w:jc w:val="both"/>
        <w:rPr>
          <w:rFonts w:hint="eastAsia"/>
          <w:lang w:eastAsia="zh-CN"/>
        </w:rPr>
      </w:pPr>
    </w:p>
    <w:p>
      <w:pPr>
        <w:pStyle w:val="178"/>
        <w:numPr>
          <w:ilvl w:val="0"/>
          <w:numId w:val="0"/>
        </w:numPr>
        <w:bidi w:val="0"/>
        <w:jc w:val="both"/>
        <w:rPr>
          <w:rFonts w:hint="eastAsia"/>
          <w:lang w:eastAsia="zh-CN"/>
        </w:rPr>
      </w:pPr>
    </w:p>
    <w:p>
      <w:pPr>
        <w:pStyle w:val="109"/>
        <w:spacing w:before="120" w:after="120"/>
      </w:pPr>
      <w:r>
        <w:rPr>
          <w:rFonts w:hint="eastAsia"/>
        </w:rPr>
        <w:t>省级应急指挥通信保障能力要求</w:t>
      </w:r>
    </w:p>
    <w:p>
      <w:pPr>
        <w:pStyle w:val="60"/>
        <w:ind w:firstLine="420"/>
      </w:pPr>
      <w:r>
        <w:rPr>
          <w:rFonts w:hint="eastAsia"/>
        </w:rPr>
        <w:t>省</w:t>
      </w:r>
      <w:r>
        <w:rPr>
          <w:rFonts w:hint="eastAsia"/>
          <w:lang w:val="en-US" w:eastAsia="zh-CN"/>
        </w:rPr>
        <w:t>级</w:t>
      </w:r>
      <w:r>
        <w:rPr>
          <w:rFonts w:hint="eastAsia"/>
        </w:rPr>
        <w:t>应急指挥通信保障力量重点保障本级指挥中心、现场指挥部、领导遂行指挥调度通信需求。主要具备以下能力：</w:t>
      </w:r>
    </w:p>
    <w:p>
      <w:pPr>
        <w:pStyle w:val="178"/>
        <w:numPr>
          <w:ilvl w:val="0"/>
          <w:numId w:val="33"/>
        </w:numPr>
      </w:pPr>
      <w:r>
        <w:rPr>
          <w:rFonts w:hint="eastAsia"/>
        </w:rPr>
        <w:t>指挥协同通信保障能力，应满足以下要求：</w:t>
      </w:r>
    </w:p>
    <w:p>
      <w:pPr>
        <w:pStyle w:val="113"/>
      </w:pPr>
      <w:r>
        <w:rPr>
          <w:rFonts w:hint="eastAsia"/>
        </w:rPr>
        <w:t>支持横向协同联络；</w:t>
      </w:r>
    </w:p>
    <w:p>
      <w:pPr>
        <w:pStyle w:val="113"/>
      </w:pPr>
      <w:r>
        <w:rPr>
          <w:rFonts w:hint="eastAsia"/>
        </w:rPr>
        <w:t>支持纵向指挥调度；</w:t>
      </w:r>
    </w:p>
    <w:p>
      <w:pPr>
        <w:pStyle w:val="113"/>
      </w:pPr>
      <w:r>
        <w:rPr>
          <w:rFonts w:hint="eastAsia"/>
        </w:rPr>
        <w:t>支持指挥部保障；</w:t>
      </w:r>
    </w:p>
    <w:p>
      <w:pPr>
        <w:pStyle w:val="178"/>
      </w:pPr>
      <w:r>
        <w:rPr>
          <w:rFonts w:hint="eastAsia"/>
        </w:rPr>
        <w:t>现场处置通信保障能力，应满足以下要求：</w:t>
      </w:r>
    </w:p>
    <w:p>
      <w:pPr>
        <w:pStyle w:val="113"/>
      </w:pPr>
      <w:r>
        <w:rPr>
          <w:rFonts w:hint="eastAsia"/>
        </w:rPr>
        <w:t>支持现场通信规划；</w:t>
      </w:r>
    </w:p>
    <w:p>
      <w:pPr>
        <w:pStyle w:val="113"/>
      </w:pPr>
      <w:r>
        <w:rPr>
          <w:rFonts w:hint="eastAsia"/>
        </w:rPr>
        <w:t>支持通信资源协调；</w:t>
      </w:r>
    </w:p>
    <w:p>
      <w:pPr>
        <w:pStyle w:val="113"/>
      </w:pPr>
      <w:r>
        <w:rPr>
          <w:rFonts w:hint="eastAsia"/>
        </w:rPr>
        <w:t>支持</w:t>
      </w:r>
      <w:r>
        <w:rPr>
          <w:rFonts w:hint="eastAsia"/>
          <w:lang w:val="en-US" w:eastAsia="zh-CN"/>
        </w:rPr>
        <w:t>地面</w:t>
      </w:r>
      <w:r>
        <w:rPr>
          <w:rFonts w:hint="eastAsia"/>
        </w:rPr>
        <w:t>骨干节点保障；</w:t>
      </w:r>
    </w:p>
    <w:p>
      <w:pPr>
        <w:pStyle w:val="113"/>
      </w:pPr>
      <w:r>
        <w:rPr>
          <w:rFonts w:hint="eastAsia"/>
        </w:rPr>
        <w:t>支持队内指挥通信；</w:t>
      </w:r>
    </w:p>
    <w:p>
      <w:pPr>
        <w:pStyle w:val="113"/>
      </w:pPr>
      <w:r>
        <w:rPr>
          <w:rFonts w:hint="eastAsia"/>
        </w:rPr>
        <w:t>支持单兵通信保障；</w:t>
      </w:r>
    </w:p>
    <w:p>
      <w:pPr>
        <w:pStyle w:val="113"/>
      </w:pPr>
      <w:r>
        <w:rPr>
          <w:rFonts w:hint="eastAsia"/>
        </w:rPr>
        <w:t>支持装备调派；</w:t>
      </w:r>
    </w:p>
    <w:p>
      <w:pPr>
        <w:pStyle w:val="178"/>
      </w:pPr>
      <w:r>
        <w:rPr>
          <w:rFonts w:hint="eastAsia"/>
        </w:rPr>
        <w:t>情报获取通信保障能力，应满足以下要求：</w:t>
      </w:r>
    </w:p>
    <w:p>
      <w:pPr>
        <w:pStyle w:val="113"/>
      </w:pPr>
      <w:r>
        <w:rPr>
          <w:rFonts w:hint="eastAsia"/>
        </w:rPr>
        <w:t>支持前突侦察情报获取；</w:t>
      </w:r>
    </w:p>
    <w:p>
      <w:pPr>
        <w:pStyle w:val="113"/>
      </w:pPr>
      <w:r>
        <w:rPr>
          <w:rFonts w:hint="eastAsia"/>
        </w:rPr>
        <w:t>支持横向协同单位</w:t>
      </w:r>
      <w:r>
        <w:rPr>
          <w:rFonts w:hint="eastAsia"/>
          <w:lang w:val="en-US" w:eastAsia="zh-CN"/>
        </w:rPr>
        <w:t>信息获取</w:t>
      </w:r>
      <w:r>
        <w:rPr>
          <w:rFonts w:hint="eastAsia"/>
        </w:rPr>
        <w:t>；</w:t>
      </w:r>
    </w:p>
    <w:p>
      <w:pPr>
        <w:pStyle w:val="113"/>
      </w:pPr>
      <w:r>
        <w:rPr>
          <w:rFonts w:hint="eastAsia"/>
        </w:rPr>
        <w:t>支持灾情侦察；</w:t>
      </w:r>
    </w:p>
    <w:p>
      <w:pPr>
        <w:pStyle w:val="113"/>
      </w:pPr>
      <w:r>
        <w:rPr>
          <w:rFonts w:hint="eastAsia"/>
        </w:rPr>
        <w:t>支持</w:t>
      </w:r>
      <w:r>
        <w:rPr>
          <w:rFonts w:hint="eastAsia"/>
          <w:lang w:val="en-US" w:eastAsia="zh-CN"/>
        </w:rPr>
        <w:t>现场</w:t>
      </w:r>
      <w:r>
        <w:rPr>
          <w:rFonts w:hint="eastAsia"/>
        </w:rPr>
        <w:t>感知数据获取；</w:t>
      </w:r>
    </w:p>
    <w:p>
      <w:pPr>
        <w:pStyle w:val="178"/>
      </w:pPr>
      <w:r>
        <w:rPr>
          <w:rFonts w:hint="eastAsia"/>
        </w:rPr>
        <w:t>社会面指挥通信保障能力，应满足以下要求：</w:t>
      </w:r>
    </w:p>
    <w:p>
      <w:pPr>
        <w:pStyle w:val="113"/>
      </w:pPr>
      <w:r>
        <w:rPr>
          <w:rFonts w:hint="eastAsia"/>
        </w:rPr>
        <w:t>支持社会面广播宣传；</w:t>
      </w:r>
    </w:p>
    <w:p>
      <w:pPr>
        <w:pStyle w:val="113"/>
      </w:pPr>
      <w:r>
        <w:rPr>
          <w:rFonts w:hint="eastAsia"/>
        </w:rPr>
        <w:t>支持关键地区公网指挥通信恢复；</w:t>
      </w:r>
    </w:p>
    <w:p>
      <w:pPr>
        <w:pStyle w:val="113"/>
      </w:pPr>
      <w:r>
        <w:rPr>
          <w:rFonts w:hint="eastAsia"/>
        </w:rPr>
        <w:t>支持社会应急救援力量指挥调度</w:t>
      </w:r>
      <w:r>
        <w:rPr>
          <w:rFonts w:hint="eastAsia"/>
          <w:lang w:eastAsia="zh-CN"/>
        </w:rPr>
        <w:t>；</w:t>
      </w:r>
    </w:p>
    <w:p>
      <w:pPr>
        <w:pStyle w:val="113"/>
      </w:pPr>
      <w:r>
        <w:rPr>
          <w:rFonts w:hint="eastAsia"/>
          <w:lang w:val="en-US" w:eastAsia="zh-CN"/>
        </w:rPr>
        <w:t>支持有线专网铺设。</w:t>
      </w:r>
    </w:p>
    <w:p>
      <w:pPr>
        <w:pStyle w:val="109"/>
        <w:spacing w:before="120" w:after="120"/>
      </w:pPr>
      <w:r>
        <w:rPr>
          <w:rFonts w:hint="eastAsia"/>
        </w:rPr>
        <w:t>市级应急指挥通信保障能力要求</w:t>
      </w:r>
    </w:p>
    <w:p>
      <w:pPr>
        <w:pStyle w:val="60"/>
        <w:ind w:firstLine="420"/>
      </w:pPr>
      <w:r>
        <w:rPr>
          <w:rFonts w:hint="eastAsia"/>
        </w:rPr>
        <w:t>市级应急指挥通信保障力量重点保障本级指挥中心、现场指挥部指挥调度通信需求。主要具备以下能力：</w:t>
      </w:r>
    </w:p>
    <w:p>
      <w:pPr>
        <w:pStyle w:val="178"/>
        <w:numPr>
          <w:ilvl w:val="0"/>
          <w:numId w:val="34"/>
        </w:numPr>
      </w:pPr>
      <w:r>
        <w:rPr>
          <w:rFonts w:hint="eastAsia"/>
        </w:rPr>
        <w:t>指挥协同通信保障能力，应满足以下要求：</w:t>
      </w:r>
    </w:p>
    <w:p>
      <w:pPr>
        <w:pStyle w:val="113"/>
      </w:pPr>
      <w:r>
        <w:rPr>
          <w:rFonts w:hint="eastAsia"/>
        </w:rPr>
        <w:t>支持横向协同联络；</w:t>
      </w:r>
    </w:p>
    <w:p>
      <w:pPr>
        <w:pStyle w:val="113"/>
      </w:pPr>
      <w:r>
        <w:rPr>
          <w:rFonts w:hint="eastAsia"/>
        </w:rPr>
        <w:t>支持纵向指挥调度；</w:t>
      </w:r>
    </w:p>
    <w:p>
      <w:pPr>
        <w:pStyle w:val="113"/>
      </w:pPr>
      <w:r>
        <w:rPr>
          <w:rFonts w:hint="eastAsia"/>
        </w:rPr>
        <w:t>支持指挥部保障；</w:t>
      </w:r>
    </w:p>
    <w:p>
      <w:pPr>
        <w:pStyle w:val="178"/>
      </w:pPr>
      <w:r>
        <w:rPr>
          <w:rFonts w:hint="eastAsia"/>
        </w:rPr>
        <w:t>现场处置通信保障能力，应满足以下要求：</w:t>
      </w:r>
    </w:p>
    <w:p>
      <w:pPr>
        <w:pStyle w:val="113"/>
      </w:pPr>
      <w:r>
        <w:rPr>
          <w:rFonts w:hint="eastAsia"/>
        </w:rPr>
        <w:t>支持现场通信保障；</w:t>
      </w:r>
    </w:p>
    <w:p>
      <w:pPr>
        <w:pStyle w:val="113"/>
      </w:pPr>
      <w:r>
        <w:rPr>
          <w:rFonts w:hint="eastAsia"/>
        </w:rPr>
        <w:t>支持</w:t>
      </w:r>
      <w:r>
        <w:rPr>
          <w:rFonts w:hint="eastAsia"/>
          <w:lang w:val="en-US" w:eastAsia="zh-CN"/>
        </w:rPr>
        <w:t>地面</w:t>
      </w:r>
      <w:r>
        <w:rPr>
          <w:rFonts w:hint="eastAsia"/>
        </w:rPr>
        <w:t>骨干节点保障；</w:t>
      </w:r>
    </w:p>
    <w:p>
      <w:pPr>
        <w:pStyle w:val="113"/>
      </w:pPr>
      <w:r>
        <w:rPr>
          <w:rFonts w:hint="eastAsia"/>
        </w:rPr>
        <w:t>支持队内指挥通信；</w:t>
      </w:r>
    </w:p>
    <w:p>
      <w:pPr>
        <w:pStyle w:val="113"/>
      </w:pPr>
      <w:r>
        <w:rPr>
          <w:rFonts w:hint="eastAsia"/>
        </w:rPr>
        <w:t>支持单兵通信保障；</w:t>
      </w:r>
    </w:p>
    <w:p>
      <w:pPr>
        <w:pStyle w:val="178"/>
      </w:pPr>
      <w:r>
        <w:rPr>
          <w:rFonts w:hint="eastAsia"/>
        </w:rPr>
        <w:t>情报获取通信保障能力，应满足以下要求：</w:t>
      </w:r>
    </w:p>
    <w:p>
      <w:pPr>
        <w:pStyle w:val="113"/>
      </w:pPr>
      <w:r>
        <w:rPr>
          <w:rFonts w:hint="eastAsia"/>
        </w:rPr>
        <w:t>支持前突侦察；</w:t>
      </w:r>
    </w:p>
    <w:p>
      <w:pPr>
        <w:pStyle w:val="113"/>
      </w:pPr>
      <w:r>
        <w:rPr>
          <w:rFonts w:hint="eastAsia"/>
        </w:rPr>
        <w:t>支持前突侦察情报获取；</w:t>
      </w:r>
    </w:p>
    <w:p>
      <w:pPr>
        <w:pStyle w:val="113"/>
      </w:pPr>
      <w:r>
        <w:rPr>
          <w:rFonts w:hint="eastAsia"/>
        </w:rPr>
        <w:t>支持</w:t>
      </w:r>
      <w:r>
        <w:rPr>
          <w:rFonts w:hint="eastAsia"/>
          <w:lang w:val="en-US" w:eastAsia="zh-CN"/>
        </w:rPr>
        <w:t>现场</w:t>
      </w:r>
      <w:r>
        <w:rPr>
          <w:rFonts w:hint="eastAsia"/>
        </w:rPr>
        <w:t>感知数据获取；</w:t>
      </w:r>
    </w:p>
    <w:p>
      <w:pPr>
        <w:pStyle w:val="178"/>
      </w:pPr>
      <w:r>
        <w:rPr>
          <w:rFonts w:hint="eastAsia"/>
        </w:rPr>
        <w:t>社会面指挥通信保障能力，应满足以下要求：</w:t>
      </w:r>
    </w:p>
    <w:p>
      <w:pPr>
        <w:pStyle w:val="113"/>
      </w:pPr>
      <w:r>
        <w:rPr>
          <w:rFonts w:hint="eastAsia"/>
        </w:rPr>
        <w:t>支持社会面广播宣传；</w:t>
      </w:r>
    </w:p>
    <w:p>
      <w:pPr>
        <w:pStyle w:val="113"/>
      </w:pPr>
      <w:r>
        <w:rPr>
          <w:rFonts w:hint="eastAsia"/>
        </w:rPr>
        <w:t>支持关键地区公网指挥通信恢复；</w:t>
      </w:r>
    </w:p>
    <w:p>
      <w:pPr>
        <w:pStyle w:val="113"/>
      </w:pPr>
      <w:r>
        <w:rPr>
          <w:rFonts w:hint="eastAsia"/>
        </w:rPr>
        <w:t>支持社会应急救援力量指挥调度</w:t>
      </w:r>
      <w:r>
        <w:rPr>
          <w:rFonts w:hint="eastAsia"/>
          <w:lang w:eastAsia="zh-CN"/>
        </w:rPr>
        <w:t>；</w:t>
      </w:r>
    </w:p>
    <w:p>
      <w:pPr>
        <w:pStyle w:val="113"/>
      </w:pPr>
      <w:r>
        <w:rPr>
          <w:rFonts w:hint="eastAsia"/>
          <w:lang w:val="en-US" w:eastAsia="zh-CN"/>
        </w:rPr>
        <w:t>支持有线专网铺设。</w:t>
      </w:r>
    </w:p>
    <w:p>
      <w:pPr>
        <w:pStyle w:val="109"/>
        <w:spacing w:before="120" w:after="120"/>
      </w:pPr>
      <w:r>
        <w:rPr>
          <w:rFonts w:hint="eastAsia"/>
        </w:rPr>
        <w:t>县级应急指挥通信保障能力要求</w:t>
      </w:r>
    </w:p>
    <w:p>
      <w:pPr>
        <w:pStyle w:val="60"/>
        <w:ind w:firstLine="420"/>
      </w:pPr>
      <w:r>
        <w:rPr>
          <w:rFonts w:hint="eastAsia"/>
        </w:rPr>
        <w:t>县级应急指挥通信保障力量重点保障灾害事故救援现场通信需求。主要具备以下能力：</w:t>
      </w:r>
    </w:p>
    <w:p>
      <w:pPr>
        <w:pStyle w:val="178"/>
        <w:numPr>
          <w:ilvl w:val="0"/>
          <w:numId w:val="35"/>
        </w:numPr>
      </w:pPr>
      <w:r>
        <w:rPr>
          <w:rFonts w:hint="eastAsia"/>
        </w:rPr>
        <w:t>指挥协同通信保障能力，应满足以下要求：</w:t>
      </w:r>
    </w:p>
    <w:p>
      <w:pPr>
        <w:pStyle w:val="113"/>
      </w:pPr>
      <w:r>
        <w:rPr>
          <w:rFonts w:hint="eastAsia"/>
        </w:rPr>
        <w:t>支持横向协同联络；</w:t>
      </w:r>
    </w:p>
    <w:p>
      <w:pPr>
        <w:pStyle w:val="113"/>
      </w:pPr>
      <w:r>
        <w:rPr>
          <w:rFonts w:hint="eastAsia"/>
        </w:rPr>
        <w:t>支持纵向指挥调度；</w:t>
      </w:r>
    </w:p>
    <w:p>
      <w:pPr>
        <w:pStyle w:val="178"/>
      </w:pPr>
      <w:r>
        <w:rPr>
          <w:rFonts w:hint="eastAsia"/>
        </w:rPr>
        <w:t>现场处置通信保障能力，应满足以下要求：</w:t>
      </w:r>
    </w:p>
    <w:p>
      <w:pPr>
        <w:pStyle w:val="113"/>
      </w:pPr>
      <w:r>
        <w:rPr>
          <w:rFonts w:hint="eastAsia"/>
        </w:rPr>
        <w:t>支持队内指挥通信；</w:t>
      </w:r>
    </w:p>
    <w:p>
      <w:pPr>
        <w:pStyle w:val="113"/>
      </w:pPr>
      <w:r>
        <w:rPr>
          <w:rFonts w:hint="eastAsia"/>
        </w:rPr>
        <w:t>支持单兵通信保障；</w:t>
      </w:r>
    </w:p>
    <w:p>
      <w:pPr>
        <w:pStyle w:val="178"/>
      </w:pPr>
      <w:r>
        <w:rPr>
          <w:rFonts w:hint="eastAsia"/>
        </w:rPr>
        <w:t>情报获取通信保障能力，应满足以下要求：</w:t>
      </w:r>
    </w:p>
    <w:p>
      <w:pPr>
        <w:pStyle w:val="113"/>
      </w:pPr>
      <w:r>
        <w:rPr>
          <w:rFonts w:hint="eastAsia"/>
        </w:rPr>
        <w:t>支持前突侦察；</w:t>
      </w:r>
    </w:p>
    <w:p>
      <w:pPr>
        <w:pStyle w:val="113"/>
      </w:pPr>
      <w:r>
        <w:rPr>
          <w:rFonts w:hint="eastAsia"/>
        </w:rPr>
        <w:t>支持前突侦察情报获取；</w:t>
      </w:r>
    </w:p>
    <w:p>
      <w:pPr>
        <w:pStyle w:val="178"/>
      </w:pPr>
      <w:r>
        <w:rPr>
          <w:rFonts w:hint="eastAsia"/>
        </w:rPr>
        <w:t>社会面指挥通信保障能力，应满足以下要求：</w:t>
      </w:r>
    </w:p>
    <w:p>
      <w:pPr>
        <w:pStyle w:val="113"/>
      </w:pPr>
      <w:r>
        <w:rPr>
          <w:rFonts w:hint="eastAsia"/>
        </w:rPr>
        <w:t>支持社会应急救援力量指挥调度。</w:t>
      </w:r>
    </w:p>
    <w:p>
      <w:pPr>
        <w:pStyle w:val="108"/>
        <w:spacing w:before="240" w:after="240"/>
      </w:pPr>
      <w:bookmarkStart w:id="71" w:name="_Toc126229595"/>
      <w:bookmarkStart w:id="72" w:name="_Toc123154865"/>
      <w:bookmarkStart w:id="73" w:name="_Toc16213"/>
      <w:bookmarkStart w:id="74" w:name="_Toc123134204"/>
      <w:bookmarkStart w:id="75" w:name="_Toc123152181"/>
      <w:bookmarkStart w:id="76" w:name="_Toc129772442"/>
      <w:bookmarkStart w:id="77" w:name="_Toc129771112"/>
      <w:bookmarkStart w:id="78" w:name="_Toc126063743"/>
      <w:bookmarkStart w:id="79" w:name="_Hlk124499501"/>
      <w:bookmarkStart w:id="80" w:name="_Hlk124497601"/>
      <w:r>
        <w:rPr>
          <w:rFonts w:hint="eastAsia"/>
        </w:rPr>
        <w:t>技术手段</w:t>
      </w:r>
      <w:bookmarkEnd w:id="71"/>
      <w:bookmarkEnd w:id="72"/>
      <w:bookmarkEnd w:id="73"/>
      <w:bookmarkEnd w:id="74"/>
      <w:bookmarkEnd w:id="75"/>
      <w:bookmarkEnd w:id="76"/>
      <w:bookmarkEnd w:id="77"/>
      <w:bookmarkEnd w:id="78"/>
    </w:p>
    <w:p>
      <w:pPr>
        <w:pStyle w:val="109"/>
        <w:spacing w:before="120" w:after="120"/>
      </w:pPr>
      <w:bookmarkStart w:id="81" w:name="_Toc123132569"/>
      <w:r>
        <w:rPr>
          <w:rFonts w:hint="eastAsia"/>
        </w:rPr>
        <w:t>宽带通信</w:t>
      </w:r>
    </w:p>
    <w:p>
      <w:pPr>
        <w:pStyle w:val="69"/>
        <w:spacing w:before="120" w:after="120"/>
      </w:pPr>
      <w:r>
        <w:rPr>
          <w:rFonts w:hint="eastAsia"/>
        </w:rPr>
        <w:t>宽带自组网</w:t>
      </w:r>
    </w:p>
    <w:p>
      <w:pPr>
        <w:widowControl/>
        <w:autoSpaceDE w:val="0"/>
        <w:autoSpaceDN w:val="0"/>
        <w:adjustRightInd/>
        <w:spacing w:line="240" w:lineRule="auto"/>
        <w:ind w:firstLine="420" w:firstLineChars="200"/>
        <w:rPr>
          <w:rFonts w:ascii="宋体" w:hAnsi="Times New Roman"/>
          <w:color w:val="auto"/>
          <w:kern w:val="0"/>
          <w:szCs w:val="20"/>
        </w:rPr>
      </w:pPr>
      <w:r>
        <w:rPr>
          <w:rFonts w:hint="eastAsia" w:ascii="宋体" w:hAnsi="Times New Roman"/>
          <w:color w:val="auto"/>
          <w:kern w:val="0"/>
          <w:szCs w:val="20"/>
        </w:rPr>
        <w:t>宽带自组网主要用于构建宽带传输链路、队伍间通信、通信节点延伸等通信场景，具有结构简单、即开即用、自动组网的技术特点，有较强网络自组织和自愈合能力。具备以下能力：</w:t>
      </w:r>
    </w:p>
    <w:p>
      <w:pPr>
        <w:pStyle w:val="178"/>
        <w:numPr>
          <w:ilvl w:val="0"/>
          <w:numId w:val="36"/>
        </w:numPr>
        <w:rPr>
          <w:color w:val="auto"/>
        </w:rPr>
      </w:pPr>
      <w:r>
        <w:rPr>
          <w:rFonts w:hint="eastAsia"/>
          <w:color w:val="auto"/>
          <w:lang w:val="en-US" w:eastAsia="zh-CN"/>
        </w:rPr>
        <w:t>在装备</w:t>
      </w:r>
      <w:r>
        <w:rPr>
          <w:rFonts w:hint="eastAsia"/>
          <w:color w:val="auto"/>
          <w:lang w:eastAsia="zh-CN"/>
        </w:rPr>
        <w:t>配备全向天线</w:t>
      </w:r>
      <w:r>
        <w:rPr>
          <w:rFonts w:hint="eastAsia"/>
          <w:color w:val="auto"/>
          <w:lang w:val="en-US" w:eastAsia="zh-CN"/>
        </w:rPr>
        <w:t>与</w:t>
      </w:r>
      <w:r>
        <w:rPr>
          <w:rFonts w:hint="eastAsia"/>
          <w:color w:val="auto"/>
          <w:lang w:eastAsia="zh-CN"/>
        </w:rPr>
        <w:t>通视场景下，基站间单跳传输距离不小于100公里，且数据传输速率不低于30</w:t>
      </w:r>
      <w:r>
        <w:rPr>
          <w:rFonts w:hint="eastAsia"/>
          <w:color w:val="auto"/>
          <w:lang w:val="en-US" w:eastAsia="zh-CN"/>
        </w:rPr>
        <w:t xml:space="preserve"> </w:t>
      </w:r>
      <w:r>
        <w:rPr>
          <w:rFonts w:hint="eastAsia"/>
          <w:color w:val="auto"/>
          <w:lang w:eastAsia="zh-CN"/>
        </w:rPr>
        <w:t>Mbps；同时设备整机发射功率不大于10</w:t>
      </w:r>
      <w:r>
        <w:rPr>
          <w:rFonts w:hint="eastAsia"/>
          <w:color w:val="auto"/>
          <w:lang w:val="en-US" w:eastAsia="zh-CN"/>
        </w:rPr>
        <w:t xml:space="preserve"> </w:t>
      </w:r>
      <w:r>
        <w:rPr>
          <w:rFonts w:hint="eastAsia"/>
          <w:color w:val="auto"/>
          <w:lang w:eastAsia="zh-CN"/>
        </w:rPr>
        <w:t>W；</w:t>
      </w:r>
    </w:p>
    <w:p>
      <w:pPr>
        <w:pStyle w:val="178"/>
        <w:numPr>
          <w:ilvl w:val="0"/>
          <w:numId w:val="36"/>
        </w:numPr>
      </w:pPr>
      <w:r>
        <w:rPr>
          <w:rFonts w:hint="eastAsia"/>
        </w:rPr>
        <w:t>采用OFDM、</w:t>
      </w:r>
      <w:r>
        <w:t>TDMA、ATPC、同发同收抗干扰等</w:t>
      </w:r>
      <w:r>
        <w:rPr>
          <w:rFonts w:hint="eastAsia"/>
        </w:rPr>
        <w:t>自组网技术构建无线通信系统；</w:t>
      </w:r>
    </w:p>
    <w:p>
      <w:pPr>
        <w:pStyle w:val="178"/>
      </w:pPr>
      <w:r>
        <w:rPr>
          <w:rFonts w:hint="eastAsia"/>
        </w:rPr>
        <w:t>支持多种频段；</w:t>
      </w:r>
    </w:p>
    <w:p>
      <w:pPr>
        <w:pStyle w:val="178"/>
      </w:pPr>
      <w:r>
        <w:rPr>
          <w:rFonts w:hint="eastAsia"/>
        </w:rPr>
        <w:t>支持星状、</w:t>
      </w:r>
      <w:r>
        <w:rPr>
          <w:rFonts w:hint="eastAsia"/>
          <w:lang w:val="en-US" w:eastAsia="zh-CN"/>
        </w:rPr>
        <w:t>链</w:t>
      </w:r>
      <w:r>
        <w:rPr>
          <w:rFonts w:hint="eastAsia"/>
        </w:rPr>
        <w:t>状</w:t>
      </w:r>
      <w:r>
        <w:rPr>
          <w:rFonts w:hint="eastAsia"/>
          <w:lang w:eastAsia="zh-CN"/>
        </w:rPr>
        <w:t>、</w:t>
      </w:r>
      <w:r>
        <w:rPr>
          <w:rFonts w:hint="eastAsia"/>
        </w:rPr>
        <w:t>网状</w:t>
      </w:r>
      <w:r>
        <w:rPr>
          <w:rFonts w:hint="eastAsia"/>
          <w:lang w:val="en-US" w:eastAsia="zh-CN"/>
        </w:rPr>
        <w:t>和混合组网</w:t>
      </w:r>
      <w:r>
        <w:rPr>
          <w:rFonts w:hint="eastAsia"/>
        </w:rPr>
        <w:t>等</w:t>
      </w:r>
      <w:r>
        <w:rPr>
          <w:rFonts w:hint="eastAsia"/>
          <w:lang w:val="en-US" w:eastAsia="zh-CN"/>
        </w:rPr>
        <w:t>组网方式</w:t>
      </w:r>
      <w:r>
        <w:rPr>
          <w:rFonts w:hint="eastAsia"/>
        </w:rPr>
        <w:t>；</w:t>
      </w:r>
    </w:p>
    <w:p>
      <w:pPr>
        <w:pStyle w:val="178"/>
      </w:pPr>
      <w:r>
        <w:rPr>
          <w:rFonts w:hint="eastAsia"/>
        </w:rPr>
        <w:t>支持手持、背负、车载、机载等多种终端形态</w:t>
      </w:r>
      <w:r>
        <w:rPr>
          <w:rFonts w:hint="eastAsia"/>
          <w:lang w:eastAsia="zh-CN"/>
        </w:rPr>
        <w:t>；</w:t>
      </w:r>
    </w:p>
    <w:p>
      <w:pPr>
        <w:pStyle w:val="178"/>
        <w:rPr>
          <w:color w:val="auto"/>
        </w:rPr>
      </w:pPr>
      <w:r>
        <w:rPr>
          <w:rFonts w:hint="eastAsia"/>
          <w:color w:val="auto"/>
          <w:lang w:val="en-US" w:eastAsia="zh-CN"/>
        </w:rPr>
        <w:t>支持异厂商宽带自组网互联互通。</w:t>
      </w:r>
    </w:p>
    <w:p>
      <w:pPr>
        <w:pStyle w:val="69"/>
        <w:spacing w:before="120" w:after="120"/>
      </w:pPr>
      <w:r>
        <w:rPr>
          <w:rFonts w:hint="eastAsia"/>
        </w:rPr>
        <w:t>LTE专网</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L</w:t>
      </w:r>
      <w:r>
        <w:rPr>
          <w:rFonts w:ascii="宋体" w:hAnsi="Times New Roman"/>
          <w:kern w:val="0"/>
          <w:szCs w:val="20"/>
        </w:rPr>
        <w:t>TE</w:t>
      </w:r>
      <w:r>
        <w:rPr>
          <w:rFonts w:hint="eastAsia" w:ascii="宋体" w:hAnsi="Times New Roman"/>
          <w:kern w:val="0"/>
          <w:szCs w:val="20"/>
        </w:rPr>
        <w:t>专网</w:t>
      </w:r>
      <w:r>
        <w:rPr>
          <w:rFonts w:hint="eastAsia" w:hAnsi="宋体" w:cs="宋体"/>
          <w:color w:val="000000"/>
          <w:shd w:val="clear" w:color="auto" w:fill="FFFFFF"/>
        </w:rPr>
        <w:t>具有大并发接入、高速率传输、支持多媒体业务等技术特点，</w:t>
      </w:r>
      <w:r>
        <w:rPr>
          <w:rFonts w:hint="eastAsia" w:ascii="宋体" w:hAnsi="Times New Roman"/>
          <w:kern w:val="0"/>
          <w:szCs w:val="20"/>
        </w:rPr>
        <w:t>用于提供现场指挥部、灾害事故救援现场等热点区域宽带网络信号覆盖，可提供</w:t>
      </w:r>
      <w:r>
        <w:rPr>
          <w:rFonts w:hint="eastAsia" w:hAnsi="宋体" w:cs="宋体"/>
          <w:color w:val="000000"/>
          <w:shd w:val="clear" w:color="auto" w:fill="FFFFFF"/>
        </w:rPr>
        <w:t>集群多媒体业务和分组数据传输业务，</w:t>
      </w:r>
      <w:r>
        <w:rPr>
          <w:rFonts w:hint="eastAsia" w:ascii="宋体" w:hAnsi="Times New Roman"/>
          <w:kern w:val="0"/>
          <w:szCs w:val="20"/>
        </w:rPr>
        <w:t>满足现场音视频通话、指挥调度等通信需求。具备以下能力：</w:t>
      </w:r>
    </w:p>
    <w:p>
      <w:pPr>
        <w:pStyle w:val="178"/>
        <w:numPr>
          <w:ilvl w:val="0"/>
          <w:numId w:val="37"/>
        </w:numPr>
      </w:pPr>
      <w:r>
        <w:rPr>
          <w:rFonts w:hint="eastAsia"/>
        </w:rPr>
        <w:t>采用</w:t>
      </w:r>
      <w:r>
        <w:t>CCSA或B</w:t>
      </w:r>
      <w:r>
        <w:rPr>
          <w:rFonts w:hint="eastAsia"/>
        </w:rPr>
        <w:t>-</w:t>
      </w:r>
      <w:r>
        <w:t>TrunC</w:t>
      </w:r>
      <w:r>
        <w:rPr>
          <w:rFonts w:hint="eastAsia"/>
        </w:rPr>
        <w:t>组织制定的</w:t>
      </w:r>
      <w:r>
        <w:t>LTE</w:t>
      </w:r>
      <w:r>
        <w:rPr>
          <w:rFonts w:hint="eastAsia"/>
        </w:rPr>
        <w:t>技术标准，依托微波频段电磁波构建宽带无线通信集群专网；</w:t>
      </w:r>
    </w:p>
    <w:p>
      <w:pPr>
        <w:pStyle w:val="178"/>
        <w:numPr>
          <w:ilvl w:val="0"/>
          <w:numId w:val="37"/>
        </w:numPr>
      </w:pPr>
      <w:r>
        <w:rPr>
          <w:rFonts w:hint="eastAsia"/>
        </w:rPr>
        <w:t>支持数据传输速率下行峰值不低于100</w:t>
      </w:r>
      <w:r>
        <w:rPr>
          <w:rFonts w:hint="eastAsia"/>
          <w:lang w:val="en-US" w:eastAsia="zh-CN"/>
        </w:rPr>
        <w:t xml:space="preserve"> </w:t>
      </w:r>
      <w:r>
        <w:rPr>
          <w:rFonts w:hint="eastAsia"/>
        </w:rPr>
        <w:t>Mbps、上行不低于50</w:t>
      </w:r>
      <w:r>
        <w:rPr>
          <w:rFonts w:hint="eastAsia"/>
          <w:lang w:val="en-US" w:eastAsia="zh-CN"/>
        </w:rPr>
        <w:t xml:space="preserve"> </w:t>
      </w:r>
      <w:r>
        <w:rPr>
          <w:rFonts w:hint="eastAsia"/>
        </w:rPr>
        <w:t>Mbps；</w:t>
      </w:r>
    </w:p>
    <w:p>
      <w:pPr>
        <w:pStyle w:val="178"/>
        <w:numPr>
          <w:ilvl w:val="0"/>
          <w:numId w:val="37"/>
        </w:numPr>
      </w:pPr>
      <w:r>
        <w:rPr>
          <w:rFonts w:hint="eastAsia"/>
        </w:rPr>
        <w:t>具备低时延、广域覆盖、高速移动性强等能力；</w:t>
      </w:r>
    </w:p>
    <w:p>
      <w:pPr>
        <w:pStyle w:val="178"/>
        <w:numPr>
          <w:ilvl w:val="0"/>
          <w:numId w:val="37"/>
        </w:numPr>
      </w:pPr>
      <w:r>
        <w:t>支持多种定位及授时服务系统，如北斗</w:t>
      </w:r>
      <w:r>
        <w:rPr>
          <w:rFonts w:hint="eastAsia"/>
        </w:rPr>
        <w:t>、</w:t>
      </w:r>
      <w:r>
        <w:t>GPS等；</w:t>
      </w:r>
    </w:p>
    <w:p>
      <w:pPr>
        <w:pStyle w:val="178"/>
        <w:numPr>
          <w:ilvl w:val="0"/>
          <w:numId w:val="37"/>
        </w:numPr>
      </w:pPr>
      <w:r>
        <w:t>具备灵活机动组网能力，支持分布式组网，上下级组网等多种形式组网</w:t>
      </w:r>
      <w:r>
        <w:rPr>
          <w:rFonts w:hint="eastAsia"/>
        </w:rPr>
        <w:t>。</w:t>
      </w:r>
    </w:p>
    <w:p>
      <w:pPr>
        <w:numPr>
          <w:ilvl w:val="3"/>
          <w:numId w:val="2"/>
        </w:numPr>
        <w:adjustRightInd/>
        <w:spacing w:before="120" w:beforeLines="50" w:after="120" w:afterLines="50" w:line="240" w:lineRule="auto"/>
        <w:outlineLvl w:val="2"/>
        <w:rPr>
          <w:rFonts w:ascii="黑体" w:hAnsi="Times New Roman" w:eastAsia="黑体"/>
          <w:kern w:val="0"/>
          <w:szCs w:val="20"/>
        </w:rPr>
      </w:pPr>
      <w:r>
        <w:rPr>
          <w:rFonts w:hint="eastAsia" w:ascii="黑体" w:hAnsi="Times New Roman" w:eastAsia="黑体"/>
          <w:kern w:val="0"/>
          <w:szCs w:val="20"/>
        </w:rPr>
        <w:t>微波</w:t>
      </w:r>
      <w:r>
        <w:rPr>
          <w:rFonts w:ascii="黑体" w:hAnsi="Times New Roman" w:eastAsia="黑体"/>
          <w:kern w:val="0"/>
          <w:szCs w:val="20"/>
        </w:rPr>
        <w:t>宽带专网</w:t>
      </w:r>
    </w:p>
    <w:p>
      <w:pPr>
        <w:widowControl/>
        <w:autoSpaceDE w:val="0"/>
        <w:autoSpaceDN w:val="0"/>
        <w:adjustRightInd/>
        <w:spacing w:line="240" w:lineRule="auto"/>
        <w:ind w:firstLine="420" w:firstLineChars="200"/>
        <w:rPr>
          <w:rFonts w:ascii="宋体" w:hAnsi="Times New Roman"/>
          <w:kern w:val="0"/>
          <w:szCs w:val="20"/>
        </w:rPr>
      </w:pPr>
      <w:r>
        <w:t>微波宽带专网</w:t>
      </w:r>
      <w:r>
        <w:rPr>
          <w:rFonts w:hint="eastAsia"/>
        </w:rPr>
        <w:t>主要</w:t>
      </w:r>
      <w:r>
        <w:t>利用微波定向传输技术构建专用宽带链路</w:t>
      </w:r>
      <w:r>
        <w:rPr>
          <w:rFonts w:hint="eastAsia"/>
        </w:rPr>
        <w:t>，</w:t>
      </w:r>
      <w:r>
        <w:t>实现分组数据业务、多媒体视频流业务、语音等业务传输，具备灵活组网</w:t>
      </w:r>
      <w:r>
        <w:rPr>
          <w:rFonts w:hint="eastAsia"/>
        </w:rPr>
        <w:t>、</w:t>
      </w:r>
      <w:r>
        <w:t>大带宽、低时延等特点，</w:t>
      </w:r>
      <w:r>
        <w:rPr>
          <w:rFonts w:hint="eastAsia"/>
        </w:rPr>
        <w:t>可用于灾害事故救援过程中高速大带宽数据传输。</w:t>
      </w:r>
      <w:r>
        <w:t>具备以下能力</w:t>
      </w:r>
      <w:r>
        <w:rPr>
          <w:rFonts w:hint="eastAsia" w:ascii="宋体" w:hAnsi="Times New Roman"/>
          <w:kern w:val="0"/>
          <w:szCs w:val="20"/>
        </w:rPr>
        <w:t>：</w:t>
      </w:r>
    </w:p>
    <w:p>
      <w:pPr>
        <w:pStyle w:val="178"/>
        <w:numPr>
          <w:ilvl w:val="0"/>
          <w:numId w:val="38"/>
        </w:numPr>
      </w:pPr>
      <w:r>
        <w:t>支持数据传输速率不低于200</w:t>
      </w:r>
      <w:r>
        <w:rPr>
          <w:rFonts w:hint="eastAsia"/>
          <w:lang w:val="en-US" w:eastAsia="zh-CN"/>
        </w:rPr>
        <w:t xml:space="preserve"> </w:t>
      </w:r>
      <w:r>
        <w:t>Mbps，单跳传输距离不低于5公里</w:t>
      </w:r>
      <w:r>
        <w:rPr>
          <w:rFonts w:hint="eastAsia"/>
        </w:rPr>
        <w:t>；</w:t>
      </w:r>
    </w:p>
    <w:p>
      <w:pPr>
        <w:pStyle w:val="178"/>
      </w:pPr>
      <w:r>
        <w:t>支持多跳级联传输，级联后同等信号条件带宽不下降</w:t>
      </w:r>
      <w:r>
        <w:rPr>
          <w:rFonts w:hint="eastAsia"/>
        </w:rPr>
        <w:t>，</w:t>
      </w:r>
      <w:r>
        <w:t>无额外引入时延</w:t>
      </w:r>
      <w:r>
        <w:rPr>
          <w:rFonts w:hint="eastAsia"/>
        </w:rPr>
        <w:t>；</w:t>
      </w:r>
    </w:p>
    <w:p>
      <w:pPr>
        <w:pStyle w:val="178"/>
      </w:pPr>
      <w:r>
        <w:t>支持快速对准能力</w:t>
      </w:r>
      <w:r>
        <w:rPr>
          <w:rFonts w:hint="eastAsia"/>
        </w:rPr>
        <w:t>。</w:t>
      </w:r>
    </w:p>
    <w:p>
      <w:pPr>
        <w:pStyle w:val="69"/>
        <w:spacing w:before="120" w:after="120"/>
      </w:pPr>
      <w:r>
        <w:rPr>
          <w:rFonts w:hint="eastAsia"/>
        </w:rPr>
        <w:t>5G切片专网</w:t>
      </w:r>
    </w:p>
    <w:p>
      <w:pPr>
        <w:widowControl/>
        <w:autoSpaceDE w:val="0"/>
        <w:autoSpaceDN w:val="0"/>
        <w:adjustRightInd/>
        <w:spacing w:line="24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5G切片专网主要利用运营商5G软切片技术，实现公共无线网络环境下应急指挥信息网的安全访问，可用于公专融合应急指挥窄带无线通信网构建、城市救援现场音视频回传等通信需求。具备以下能力：</w:t>
      </w:r>
    </w:p>
    <w:p>
      <w:pPr>
        <w:pStyle w:val="178"/>
        <w:numPr>
          <w:ilvl w:val="0"/>
          <w:numId w:val="39"/>
        </w:numPr>
      </w:pPr>
      <w:r>
        <w:rPr>
          <w:rFonts w:hint="eastAsia"/>
        </w:rPr>
        <w:t>采用Q</w:t>
      </w:r>
      <w:r>
        <w:rPr>
          <w:rFonts w:hint="eastAsia"/>
          <w:lang w:val="en-US" w:eastAsia="zh-CN"/>
        </w:rPr>
        <w:t>o</w:t>
      </w:r>
      <w:r>
        <w:rPr>
          <w:rFonts w:hint="eastAsia"/>
        </w:rPr>
        <w:t>S调度优先级保障+DNN软切片技术；</w:t>
      </w:r>
    </w:p>
    <w:p>
      <w:pPr>
        <w:pStyle w:val="178"/>
      </w:pPr>
      <w:r>
        <w:rPr>
          <w:rFonts w:hint="eastAsia"/>
        </w:rPr>
        <w:t>支持保障语音、视频等富媒体信息的回传；</w:t>
      </w:r>
    </w:p>
    <w:p>
      <w:pPr>
        <w:pStyle w:val="178"/>
      </w:pPr>
      <w:r>
        <w:rPr>
          <w:rFonts w:hint="eastAsia"/>
        </w:rPr>
        <w:t>支持物联数据、移动单兵、宽窄融合等业务扩展的需求。</w:t>
      </w:r>
    </w:p>
    <w:p>
      <w:pPr>
        <w:pStyle w:val="69"/>
        <w:spacing w:before="120" w:after="120"/>
      </w:pPr>
      <w:r>
        <w:rPr>
          <w:rFonts w:hint="eastAsia"/>
        </w:rPr>
        <w:t>微波散射通信</w:t>
      </w:r>
    </w:p>
    <w:p>
      <w:pPr>
        <w:pStyle w:val="178"/>
        <w:numPr>
          <w:ilvl w:val="0"/>
          <w:numId w:val="0"/>
        </w:numPr>
        <w:ind w:firstLine="420" w:firstLineChars="200"/>
      </w:pPr>
      <w:r>
        <w:rPr>
          <w:rFonts w:hint="eastAsia"/>
        </w:rPr>
        <w:t>微波散射通信主要利用对流层对电磁波产生的散射作用进行的超视距通信，可用于构建特殊情况下远距离点对点保底通信链路，具有抗毁能力和自主通信能力的优势。具备以下能力：</w:t>
      </w:r>
    </w:p>
    <w:p>
      <w:pPr>
        <w:pStyle w:val="178"/>
        <w:numPr>
          <w:ilvl w:val="0"/>
          <w:numId w:val="40"/>
        </w:numPr>
      </w:pPr>
      <w:r>
        <w:rPr>
          <w:rFonts w:hint="eastAsia"/>
        </w:rPr>
        <w:t>支持最远90公里点对点超视距通信；</w:t>
      </w:r>
    </w:p>
    <w:p>
      <w:pPr>
        <w:pStyle w:val="178"/>
        <w:numPr>
          <w:ilvl w:val="0"/>
          <w:numId w:val="40"/>
        </w:numPr>
      </w:pPr>
      <w:r>
        <w:rPr>
          <w:rFonts w:hint="eastAsia"/>
        </w:rPr>
        <w:t>支持最高</w:t>
      </w:r>
      <w:r>
        <w:t>数据传输</w:t>
      </w:r>
      <w:r>
        <w:rPr>
          <w:rFonts w:hint="eastAsia"/>
        </w:rPr>
        <w:t>速率不低于4</w:t>
      </w:r>
      <w:r>
        <w:rPr>
          <w:rFonts w:hint="eastAsia"/>
          <w:lang w:val="en-US" w:eastAsia="zh-CN"/>
        </w:rPr>
        <w:t xml:space="preserve"> </w:t>
      </w:r>
      <w:r>
        <w:rPr>
          <w:rFonts w:hint="eastAsia"/>
        </w:rPr>
        <w:t>Mbps；</w:t>
      </w:r>
    </w:p>
    <w:p>
      <w:pPr>
        <w:pStyle w:val="178"/>
        <w:numPr>
          <w:ilvl w:val="0"/>
          <w:numId w:val="40"/>
        </w:numPr>
      </w:pPr>
      <w:r>
        <w:rPr>
          <w:rFonts w:hint="eastAsia"/>
        </w:rPr>
        <w:t>支持IP透明传输。</w:t>
      </w:r>
    </w:p>
    <w:p>
      <w:pPr>
        <w:pStyle w:val="69"/>
        <w:spacing w:before="120" w:after="120"/>
      </w:pPr>
      <w:r>
        <w:rPr>
          <w:rFonts w:hint="eastAsia"/>
        </w:rPr>
        <w:t>高通量宽带卫星通信</w:t>
      </w:r>
    </w:p>
    <w:p>
      <w:pPr>
        <w:pStyle w:val="60"/>
        <w:ind w:firstLine="420"/>
      </w:pPr>
      <w:r>
        <w:rPr>
          <w:rFonts w:hint="eastAsia"/>
        </w:rPr>
        <w:t>高通量宽带卫星通信主要利用多波束宽带卫星，在应急管理部卫星中心站统一调度下，构建灾害事故救援现场、现场指挥部与后方指挥中心之间远距离带宽卫星通信，满足现场</w:t>
      </w:r>
      <w:r>
        <w:rPr>
          <w:rFonts w:hint="eastAsia"/>
          <w:lang w:val="en-US" w:eastAsia="zh-CN"/>
        </w:rPr>
        <w:t>高速率数据传输</w:t>
      </w:r>
      <w:r>
        <w:rPr>
          <w:rFonts w:hint="eastAsia"/>
        </w:rPr>
        <w:t>需求。具备以下能力：</w:t>
      </w:r>
    </w:p>
    <w:p>
      <w:pPr>
        <w:pStyle w:val="178"/>
        <w:numPr>
          <w:ilvl w:val="0"/>
          <w:numId w:val="41"/>
        </w:numPr>
      </w:pPr>
      <w:r>
        <w:rPr>
          <w:rFonts w:hint="eastAsia"/>
        </w:rPr>
        <w:t>单站</w:t>
      </w:r>
      <w:r>
        <w:t>数据传输速率</w:t>
      </w:r>
      <w:r>
        <w:rPr>
          <w:rFonts w:hint="eastAsia"/>
        </w:rPr>
        <w:t>上行不低于6</w:t>
      </w:r>
      <w:r>
        <w:rPr>
          <w:rFonts w:hint="eastAsia"/>
          <w:lang w:val="en-US" w:eastAsia="zh-CN"/>
        </w:rPr>
        <w:t xml:space="preserve"> </w:t>
      </w:r>
      <w:r>
        <w:rPr>
          <w:rFonts w:hint="eastAsia"/>
        </w:rPr>
        <w:t>Mbps、下行不低于40</w:t>
      </w:r>
      <w:r>
        <w:rPr>
          <w:rFonts w:hint="eastAsia"/>
          <w:lang w:val="en-US" w:eastAsia="zh-CN"/>
        </w:rPr>
        <w:t xml:space="preserve"> </w:t>
      </w:r>
      <w:r>
        <w:rPr>
          <w:rFonts w:hint="eastAsia"/>
        </w:rPr>
        <w:t>Mbps；</w:t>
      </w:r>
    </w:p>
    <w:p>
      <w:pPr>
        <w:pStyle w:val="178"/>
      </w:pPr>
      <w:r>
        <w:rPr>
          <w:rFonts w:hint="eastAsia"/>
        </w:rPr>
        <w:t>支持覆盖区域内终端随遇接入；</w:t>
      </w:r>
    </w:p>
    <w:p>
      <w:pPr>
        <w:pStyle w:val="178"/>
      </w:pPr>
      <w:r>
        <w:rPr>
          <w:rFonts w:hint="eastAsia"/>
        </w:rPr>
        <w:t>支持应急指挥信息网与公共互联网通信业务；</w:t>
      </w:r>
    </w:p>
    <w:p>
      <w:pPr>
        <w:pStyle w:val="178"/>
      </w:pPr>
      <w:r>
        <w:rPr>
          <w:rFonts w:hint="eastAsia"/>
        </w:rPr>
        <w:t>支持便携式、车载、机载等多种终端形态。</w:t>
      </w:r>
    </w:p>
    <w:p>
      <w:pPr>
        <w:pStyle w:val="69"/>
        <w:spacing w:before="120" w:after="120"/>
      </w:pPr>
      <w:r>
        <w:rPr>
          <w:rFonts w:hint="eastAsia"/>
        </w:rPr>
        <w:t>Ku大波束卫星通信</w:t>
      </w:r>
    </w:p>
    <w:p>
      <w:pPr>
        <w:pStyle w:val="60"/>
        <w:ind w:firstLine="420"/>
      </w:pPr>
      <w:r>
        <w:rPr>
          <w:rFonts w:hint="eastAsia"/>
        </w:rPr>
        <w:t>Ku大波束卫星通信主要利用传统Ku通信卫星，在应急管理部卫星中心站统一调度下，构建灾害事故救援现场、现场指挥部与后方指挥中心之间远距离卫星通信，满足现场单路视频采集、3</w:t>
      </w:r>
      <w:r>
        <w:t>70</w:t>
      </w:r>
      <w:r>
        <w:rPr>
          <w:rFonts w:hint="eastAsia"/>
          <w:lang w:val="en-US" w:eastAsia="zh-CN"/>
        </w:rPr>
        <w:t>兆</w:t>
      </w:r>
      <w:r>
        <w:rPr>
          <w:rFonts w:hint="eastAsia"/>
        </w:rPr>
        <w:t>集群移动站等通信传输需求。具备以下能力：</w:t>
      </w:r>
    </w:p>
    <w:p>
      <w:pPr>
        <w:pStyle w:val="178"/>
        <w:numPr>
          <w:ilvl w:val="0"/>
          <w:numId w:val="42"/>
        </w:numPr>
      </w:pPr>
      <w:r>
        <w:rPr>
          <w:rFonts w:hint="eastAsia"/>
        </w:rPr>
        <w:t>依托Ku大波束卫星，构建点对点的专用通信链路；</w:t>
      </w:r>
    </w:p>
    <w:p>
      <w:pPr>
        <w:pStyle w:val="178"/>
      </w:pPr>
      <w:r>
        <w:rPr>
          <w:rFonts w:hint="eastAsia"/>
        </w:rPr>
        <w:t>支持广域覆盖，覆盖区域内终端随遇接入；</w:t>
      </w:r>
    </w:p>
    <w:p>
      <w:pPr>
        <w:pStyle w:val="178"/>
      </w:pPr>
      <w:r>
        <w:rPr>
          <w:rFonts w:hint="eastAsia"/>
        </w:rPr>
        <w:t>支持便携式、车载、机载等多种终端形态。</w:t>
      </w:r>
    </w:p>
    <w:p>
      <w:pPr>
        <w:pStyle w:val="109"/>
        <w:spacing w:before="120" w:after="120"/>
      </w:pPr>
      <w:r>
        <w:rPr>
          <w:rFonts w:hint="eastAsia"/>
        </w:rPr>
        <w:t>窄带</w:t>
      </w:r>
      <w:bookmarkEnd w:id="81"/>
      <w:r>
        <w:rPr>
          <w:rFonts w:hint="eastAsia"/>
        </w:rPr>
        <w:t>通信</w:t>
      </w:r>
    </w:p>
    <w:p>
      <w:pPr>
        <w:pStyle w:val="69"/>
        <w:spacing w:before="120" w:after="120"/>
      </w:pPr>
      <w:r>
        <w:rPr>
          <w:rFonts w:hint="eastAsia"/>
        </w:rPr>
        <w:t>窄带集群通信</w:t>
      </w:r>
    </w:p>
    <w:p>
      <w:pPr>
        <w:pStyle w:val="60"/>
        <w:ind w:firstLine="420"/>
      </w:pPr>
      <w:r>
        <w:rPr>
          <w:rFonts w:hint="eastAsia"/>
        </w:rPr>
        <w:t>窄带集群通信主要利用3</w:t>
      </w:r>
      <w:r>
        <w:t>70</w:t>
      </w:r>
      <w:r>
        <w:rPr>
          <w:rFonts w:hint="eastAsia"/>
          <w:lang w:val="en-US" w:eastAsia="zh-CN"/>
        </w:rPr>
        <w:t xml:space="preserve"> </w:t>
      </w:r>
      <w:r>
        <w:rPr>
          <w:rFonts w:hint="eastAsia"/>
        </w:rPr>
        <w:t>MHz应急专用频率，依照应急管理部相关建设规范，构建应急指挥窄带语音通信网络，主要用于保障灾害事故救援过程中的指挥调度。具备以下能力：</w:t>
      </w:r>
    </w:p>
    <w:p>
      <w:pPr>
        <w:pStyle w:val="178"/>
        <w:numPr>
          <w:ilvl w:val="0"/>
          <w:numId w:val="43"/>
        </w:numPr>
      </w:pPr>
      <w:r>
        <w:rPr>
          <w:rFonts w:hint="eastAsia"/>
        </w:rPr>
        <w:t>支持</w:t>
      </w:r>
      <w:r>
        <w:t>PDT</w:t>
      </w:r>
      <w:r>
        <w:rPr>
          <w:rFonts w:hint="eastAsia"/>
        </w:rPr>
        <w:t>数字集群技术，采用4FSK（四电平频移键控）射频调制方法；</w:t>
      </w:r>
    </w:p>
    <w:p>
      <w:pPr>
        <w:pStyle w:val="178"/>
        <w:numPr>
          <w:ilvl w:val="0"/>
          <w:numId w:val="43"/>
        </w:numPr>
      </w:pPr>
      <w:r>
        <w:rPr>
          <w:rFonts w:hint="eastAsia"/>
        </w:rPr>
        <w:t>支持频率范围372</w:t>
      </w:r>
      <w:r>
        <w:rPr>
          <w:rFonts w:hint="eastAsia"/>
          <w:lang w:val="en-US" w:eastAsia="zh-CN"/>
        </w:rPr>
        <w:t xml:space="preserve"> </w:t>
      </w:r>
      <w:r>
        <w:rPr>
          <w:rFonts w:hint="eastAsia"/>
        </w:rPr>
        <w:t>MHz～376</w:t>
      </w:r>
      <w:r>
        <w:rPr>
          <w:rFonts w:hint="eastAsia"/>
          <w:lang w:val="en-US" w:eastAsia="zh-CN"/>
        </w:rPr>
        <w:t xml:space="preserve"> </w:t>
      </w:r>
      <w:r>
        <w:rPr>
          <w:rFonts w:hint="eastAsia"/>
        </w:rPr>
        <w:t>MHz、382</w:t>
      </w:r>
      <w:r>
        <w:rPr>
          <w:rFonts w:hint="eastAsia"/>
          <w:lang w:val="en-US" w:eastAsia="zh-CN"/>
        </w:rPr>
        <w:t xml:space="preserve"> </w:t>
      </w:r>
      <w:r>
        <w:rPr>
          <w:rFonts w:hint="eastAsia"/>
        </w:rPr>
        <w:t>MHz～386</w:t>
      </w:r>
      <w:r>
        <w:rPr>
          <w:rFonts w:hint="eastAsia"/>
          <w:lang w:val="en-US" w:eastAsia="zh-CN"/>
        </w:rPr>
        <w:t xml:space="preserve"> </w:t>
      </w:r>
      <w:r>
        <w:rPr>
          <w:rFonts w:hint="eastAsia"/>
        </w:rPr>
        <w:t>MHz；</w:t>
      </w:r>
    </w:p>
    <w:p>
      <w:pPr>
        <w:pStyle w:val="178"/>
      </w:pPr>
      <w:r>
        <w:rPr>
          <w:rFonts w:hint="eastAsia"/>
        </w:rPr>
        <w:t>支持同频同播组网技术；</w:t>
      </w:r>
    </w:p>
    <w:p>
      <w:pPr>
        <w:pStyle w:val="178"/>
      </w:pPr>
      <w:r>
        <w:rPr>
          <w:rFonts w:hint="eastAsia"/>
        </w:rPr>
        <w:t>支持直通、中转、集群等模式；</w:t>
      </w:r>
    </w:p>
    <w:p>
      <w:pPr>
        <w:pStyle w:val="178"/>
      </w:pPr>
      <w:r>
        <w:rPr>
          <w:rFonts w:hint="eastAsia"/>
        </w:rPr>
        <w:t>支持通过IP技术和网络交换技术与公网P</w:t>
      </w:r>
      <w:r>
        <w:rPr>
          <w:rFonts w:hint="eastAsia"/>
          <w:lang w:val="en-US" w:eastAsia="zh-CN"/>
        </w:rPr>
        <w:t>o</w:t>
      </w:r>
      <w:r>
        <w:rPr>
          <w:rFonts w:hint="eastAsia"/>
        </w:rPr>
        <w:t>C系统实现公专融合通信的能力。</w:t>
      </w:r>
    </w:p>
    <w:p>
      <w:pPr>
        <w:pStyle w:val="69"/>
        <w:spacing w:before="120" w:after="120"/>
      </w:pPr>
      <w:r>
        <w:rPr>
          <w:rFonts w:hint="eastAsia"/>
        </w:rPr>
        <w:t>窄带</w:t>
      </w:r>
      <w:r>
        <w:rPr>
          <w:rFonts w:hint="eastAsia"/>
          <w:lang w:val="en-US" w:eastAsia="zh-CN"/>
        </w:rPr>
        <w:t>自组网</w:t>
      </w:r>
    </w:p>
    <w:p>
      <w:pPr>
        <w:pStyle w:val="60"/>
        <w:ind w:firstLine="420"/>
        <w:rPr>
          <w:rFonts w:hint="eastAsia" w:eastAsia="宋体"/>
          <w:b/>
          <w:bCs/>
          <w:lang w:val="en-US" w:eastAsia="zh-CN"/>
        </w:rPr>
      </w:pPr>
      <w:r>
        <w:rPr>
          <w:rFonts w:hint="eastAsia"/>
        </w:rPr>
        <w:t>窄带自组网主要用于构建语音传输链路、队伍间通信、通信节点延伸等通信场景，具有结构简单、即开即用、自动组网的技术特点，有较强网络自组织和自愈合能力。网络建设应符合PDT标准规范。具备以下能力</w:t>
      </w:r>
      <w:r>
        <w:rPr>
          <w:rFonts w:hint="eastAsia"/>
          <w:lang w:eastAsia="zh-CN"/>
        </w:rPr>
        <w:t>：</w:t>
      </w:r>
    </w:p>
    <w:p>
      <w:pPr>
        <w:pStyle w:val="60"/>
        <w:numPr>
          <w:ilvl w:val="0"/>
          <w:numId w:val="44"/>
        </w:numPr>
        <w:ind w:firstLine="420"/>
        <w:rPr>
          <w:rFonts w:hint="eastAsia"/>
          <w:lang w:val="en-US" w:eastAsia="zh-CN"/>
        </w:rPr>
      </w:pPr>
      <w:r>
        <w:rPr>
          <w:rFonts w:hint="eastAsia"/>
          <w:b/>
          <w:bCs/>
          <w:lang w:val="en-US" w:eastAsia="zh-CN"/>
        </w:rPr>
        <w:t xml:space="preserve"> </w:t>
      </w:r>
      <w:r>
        <w:rPr>
          <w:rFonts w:hint="eastAsia"/>
          <w:lang w:val="en-US" w:eastAsia="zh-CN"/>
        </w:rPr>
        <w:t>支持至少4个节点设备实现链状、网状、星状或混合类型的的无线自动组网；</w:t>
      </w:r>
    </w:p>
    <w:p>
      <w:pPr>
        <w:pStyle w:val="60"/>
        <w:numPr>
          <w:ilvl w:val="0"/>
          <w:numId w:val="44"/>
        </w:numPr>
        <w:ind w:firstLine="420"/>
        <w:rPr>
          <w:rFonts w:hint="eastAsia"/>
          <w:lang w:val="en-US" w:eastAsia="zh-CN"/>
        </w:rPr>
      </w:pPr>
      <w:r>
        <w:rPr>
          <w:rFonts w:hint="eastAsia"/>
          <w:lang w:val="en-US" w:eastAsia="zh-CN"/>
        </w:rPr>
        <w:t xml:space="preserve"> 支持语音、数据等业务功能；</w:t>
      </w:r>
    </w:p>
    <w:p>
      <w:pPr>
        <w:pStyle w:val="60"/>
        <w:numPr>
          <w:ilvl w:val="0"/>
          <w:numId w:val="44"/>
        </w:numPr>
        <w:ind w:firstLine="420"/>
        <w:rPr>
          <w:rFonts w:hint="eastAsia"/>
          <w:lang w:val="en-US" w:eastAsia="zh-CN"/>
        </w:rPr>
      </w:pPr>
      <w:r>
        <w:rPr>
          <w:rFonts w:hint="eastAsia"/>
          <w:lang w:val="en-US" w:eastAsia="zh-CN"/>
        </w:rPr>
        <w:t xml:space="preserve"> 支持PDT/DMR制式手持终端、车载终端接入；</w:t>
      </w:r>
    </w:p>
    <w:p>
      <w:pPr>
        <w:pStyle w:val="60"/>
        <w:numPr>
          <w:ilvl w:val="0"/>
          <w:numId w:val="44"/>
        </w:numPr>
        <w:ind w:firstLine="420"/>
        <w:rPr>
          <w:rFonts w:hint="default"/>
          <w:lang w:val="en-US" w:eastAsia="zh-CN"/>
        </w:rPr>
      </w:pPr>
      <w:r>
        <w:rPr>
          <w:rFonts w:hint="eastAsia"/>
          <w:lang w:val="en-US" w:eastAsia="zh-CN"/>
        </w:rPr>
        <w:t xml:space="preserve"> </w:t>
      </w:r>
      <w:r>
        <w:rPr>
          <w:rFonts w:hint="default"/>
          <w:lang w:val="en-US" w:eastAsia="zh-CN"/>
        </w:rPr>
        <w:t>支持370</w:t>
      </w:r>
      <w:r>
        <w:rPr>
          <w:rFonts w:hint="eastAsia"/>
          <w:lang w:val="en-US" w:eastAsia="zh-CN"/>
        </w:rPr>
        <w:t xml:space="preserve"> </w:t>
      </w:r>
      <w:r>
        <w:rPr>
          <w:rFonts w:hint="default"/>
          <w:lang w:val="en-US" w:eastAsia="zh-CN"/>
        </w:rPr>
        <w:t>MHz应急专用频段</w:t>
      </w:r>
      <w:r>
        <w:rPr>
          <w:rFonts w:hint="eastAsia"/>
          <w:lang w:val="en-US" w:eastAsia="zh-CN"/>
        </w:rPr>
        <w:t>；</w:t>
      </w:r>
    </w:p>
    <w:p>
      <w:pPr>
        <w:pStyle w:val="60"/>
        <w:numPr>
          <w:ilvl w:val="0"/>
          <w:numId w:val="44"/>
        </w:numPr>
        <w:ind w:firstLine="420"/>
        <w:rPr>
          <w:rFonts w:hint="default"/>
          <w:lang w:val="en-US" w:eastAsia="zh-CN"/>
        </w:rPr>
      </w:pPr>
      <w:r>
        <w:rPr>
          <w:rFonts w:hint="eastAsia"/>
          <w:lang w:val="en-US" w:eastAsia="zh-CN"/>
        </w:rPr>
        <w:t xml:space="preserve"> 支持背负、车载、机载、固定部署等多种终端形态。</w:t>
      </w:r>
    </w:p>
    <w:p>
      <w:pPr>
        <w:pStyle w:val="69"/>
        <w:spacing w:before="120" w:after="120"/>
      </w:pPr>
      <w:bookmarkStart w:id="82" w:name="_Toc123132572"/>
      <w:r>
        <w:rPr>
          <w:rFonts w:hint="eastAsia"/>
        </w:rPr>
        <w:t>应急短波通信</w:t>
      </w:r>
      <w:bookmarkEnd w:id="82"/>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color w:val="auto"/>
          <w:kern w:val="0"/>
          <w:szCs w:val="20"/>
        </w:rPr>
        <w:t>应急短波通信主要利用</w:t>
      </w:r>
      <w:r>
        <w:rPr>
          <w:rFonts w:hint="eastAsia"/>
          <w:color w:val="auto"/>
        </w:rPr>
        <w:t>电离层对电磁波产生的反射作用进行的远距离通信</w:t>
      </w:r>
      <w:r>
        <w:rPr>
          <w:rFonts w:hint="eastAsia" w:ascii="宋体" w:hAnsi="Times New Roman"/>
          <w:color w:val="auto"/>
          <w:kern w:val="0"/>
          <w:szCs w:val="20"/>
        </w:rPr>
        <w:t>，主要用于点对点窄带通信，具有抗毁能力和自主通信能力的优势</w:t>
      </w:r>
      <w:r>
        <w:rPr>
          <w:rFonts w:hint="eastAsia" w:ascii="宋体" w:hAnsi="Times New Roman"/>
          <w:color w:val="auto"/>
          <w:kern w:val="0"/>
          <w:szCs w:val="20"/>
          <w:lang w:eastAsia="zh-CN"/>
        </w:rPr>
        <w:t>，</w:t>
      </w:r>
      <w:r>
        <w:rPr>
          <w:rFonts w:hint="eastAsia" w:ascii="宋体" w:hAnsi="Times New Roman"/>
          <w:color w:val="auto"/>
          <w:kern w:val="0"/>
          <w:szCs w:val="20"/>
          <w:lang w:val="en-US" w:eastAsia="zh-CN"/>
        </w:rPr>
        <w:t>是一种可选技术手段</w:t>
      </w:r>
      <w:r>
        <w:rPr>
          <w:rFonts w:hint="eastAsia" w:ascii="宋体" w:hAnsi="Times New Roman"/>
          <w:color w:val="auto"/>
          <w:kern w:val="0"/>
          <w:szCs w:val="20"/>
        </w:rPr>
        <w:t>。</w:t>
      </w:r>
      <w:r>
        <w:rPr>
          <w:rFonts w:hint="eastAsia" w:ascii="宋体" w:hAnsi="Times New Roman"/>
          <w:kern w:val="0"/>
          <w:szCs w:val="20"/>
        </w:rPr>
        <w:t>具备以下能力：</w:t>
      </w:r>
    </w:p>
    <w:p>
      <w:pPr>
        <w:pStyle w:val="178"/>
        <w:numPr>
          <w:ilvl w:val="0"/>
          <w:numId w:val="45"/>
        </w:numPr>
      </w:pPr>
      <w:r>
        <w:rPr>
          <w:rFonts w:hint="eastAsia"/>
        </w:rPr>
        <w:t>支持3</w:t>
      </w:r>
      <w:r>
        <w:rPr>
          <w:rFonts w:hint="eastAsia"/>
          <w:lang w:val="en-US" w:eastAsia="zh-CN"/>
        </w:rPr>
        <w:t xml:space="preserve"> </w:t>
      </w:r>
      <w:r>
        <w:rPr>
          <w:rFonts w:hint="eastAsia"/>
        </w:rPr>
        <w:t>M</w:t>
      </w:r>
      <w:r>
        <w:t>H</w:t>
      </w:r>
      <w:r>
        <w:rPr>
          <w:rFonts w:hint="eastAsia"/>
        </w:rPr>
        <w:t>z～30</w:t>
      </w:r>
      <w:r>
        <w:rPr>
          <w:rFonts w:hint="eastAsia"/>
          <w:lang w:val="en-US" w:eastAsia="zh-CN"/>
        </w:rPr>
        <w:t xml:space="preserve"> </w:t>
      </w:r>
      <w:r>
        <w:rPr>
          <w:rFonts w:hint="eastAsia"/>
        </w:rPr>
        <w:t>M</w:t>
      </w:r>
      <w:r>
        <w:t>H</w:t>
      </w:r>
      <w:r>
        <w:rPr>
          <w:rFonts w:hint="eastAsia"/>
        </w:rPr>
        <w:t>z的频率范围；</w:t>
      </w:r>
    </w:p>
    <w:p>
      <w:pPr>
        <w:pStyle w:val="178"/>
      </w:pPr>
      <w:r>
        <w:rPr>
          <w:rFonts w:hint="eastAsia"/>
        </w:rPr>
        <w:t>支持自适应实时选频技术；</w:t>
      </w:r>
    </w:p>
    <w:p>
      <w:pPr>
        <w:pStyle w:val="178"/>
      </w:pPr>
      <w:r>
        <w:rPr>
          <w:rFonts w:hint="eastAsia"/>
        </w:rPr>
        <w:t>支持抗干扰技术。</w:t>
      </w:r>
    </w:p>
    <w:p>
      <w:pPr>
        <w:pStyle w:val="69"/>
        <w:spacing w:before="120" w:after="120"/>
      </w:pPr>
      <w:r>
        <w:rPr>
          <w:rFonts w:hint="eastAsia"/>
        </w:rPr>
        <w:t>天通卫星通信</w:t>
      </w:r>
    </w:p>
    <w:p>
      <w:pPr>
        <w:pStyle w:val="60"/>
        <w:ind w:firstLine="420"/>
      </w:pPr>
      <w:r>
        <w:rPr>
          <w:rFonts w:hint="eastAsia"/>
        </w:rPr>
        <w:t>天通卫星通信主要利用天通一号卫星，为应急救援快速提供移动话音、短信、短数据等服务。具备以下能力：</w:t>
      </w:r>
    </w:p>
    <w:p>
      <w:pPr>
        <w:pStyle w:val="178"/>
        <w:numPr>
          <w:ilvl w:val="0"/>
          <w:numId w:val="46"/>
        </w:numPr>
      </w:pPr>
      <w:r>
        <w:rPr>
          <w:rFonts w:hint="eastAsia"/>
        </w:rPr>
        <w:t>支持卫星移动话音、短信、数据通信等业务；</w:t>
      </w:r>
    </w:p>
    <w:p>
      <w:pPr>
        <w:widowControl/>
        <w:numPr>
          <w:ilvl w:val="0"/>
          <w:numId w:val="13"/>
        </w:numPr>
        <w:tabs>
          <w:tab w:val="clear" w:pos="851"/>
        </w:tabs>
        <w:autoSpaceDE w:val="0"/>
        <w:autoSpaceDN w:val="0"/>
        <w:adjustRightInd/>
        <w:spacing w:line="240" w:lineRule="auto"/>
        <w:ind w:left="0" w:firstLine="420" w:firstLineChars="200"/>
      </w:pPr>
      <w:r>
        <w:rPr>
          <w:rFonts w:hint="eastAsia"/>
        </w:rPr>
        <w:t>支持手持、热点、车载等多种终端形态。</w:t>
      </w:r>
    </w:p>
    <w:p>
      <w:pPr>
        <w:pStyle w:val="69"/>
        <w:spacing w:before="120" w:after="120"/>
      </w:pPr>
      <w:bookmarkStart w:id="83" w:name="_Toc123132579"/>
      <w:bookmarkStart w:id="84" w:name="_Toc123132571"/>
      <w:r>
        <w:rPr>
          <w:rFonts w:hint="eastAsia"/>
        </w:rPr>
        <w:t>北斗三号指挥通信</w:t>
      </w:r>
    </w:p>
    <w:p>
      <w:pPr>
        <w:pStyle w:val="60"/>
        <w:ind w:firstLine="420"/>
      </w:pPr>
      <w:r>
        <w:rPr>
          <w:rFonts w:hint="eastAsia"/>
        </w:rPr>
        <w:t>北斗三号指挥通信主要利用北斗三号全球卫星导航系统，进行极端</w:t>
      </w:r>
      <w:r>
        <w:rPr>
          <w:rFonts w:hint="eastAsia"/>
          <w:lang w:val="en-US" w:eastAsia="zh-CN"/>
        </w:rPr>
        <w:t>条件</w:t>
      </w:r>
      <w:r>
        <w:rPr>
          <w:rFonts w:hint="eastAsia"/>
        </w:rPr>
        <w:t>下的高精度定位、导航授时、短报文通信等业务，可用于应急通信、指挥救援、灾情速报、位置监控、监测预警等应急业务，是应急指挥通信的保底手段。具备以下能力：</w:t>
      </w:r>
    </w:p>
    <w:p>
      <w:pPr>
        <w:pStyle w:val="178"/>
        <w:numPr>
          <w:ilvl w:val="0"/>
          <w:numId w:val="47"/>
        </w:numPr>
      </w:pPr>
      <w:r>
        <w:rPr>
          <w:rFonts w:hint="eastAsia"/>
        </w:rPr>
        <w:t>支持采用北斗短报文技术实现信息传输；</w:t>
      </w:r>
    </w:p>
    <w:p>
      <w:pPr>
        <w:pStyle w:val="178"/>
      </w:pPr>
      <w:r>
        <w:rPr>
          <w:rFonts w:hint="eastAsia"/>
        </w:rPr>
        <w:t>具备全天候、全域覆盖、高可靠性等能力；</w:t>
      </w:r>
    </w:p>
    <w:p>
      <w:pPr>
        <w:pStyle w:val="178"/>
      </w:pPr>
      <w:r>
        <w:rPr>
          <w:rFonts w:hint="eastAsia"/>
        </w:rPr>
        <w:t>支持手持、单兵穿戴、车载、机载、船载等多种终端形态。</w:t>
      </w:r>
    </w:p>
    <w:p>
      <w:pPr>
        <w:pStyle w:val="109"/>
        <w:spacing w:before="120" w:after="120"/>
      </w:pPr>
      <w:r>
        <w:rPr>
          <w:rFonts w:hint="eastAsia"/>
        </w:rPr>
        <w:t>物联</w:t>
      </w:r>
      <w:bookmarkEnd w:id="83"/>
      <w:r>
        <w:rPr>
          <w:rFonts w:hint="eastAsia"/>
        </w:rPr>
        <w:t>通信</w:t>
      </w:r>
    </w:p>
    <w:p>
      <w:pPr>
        <w:pStyle w:val="60"/>
        <w:ind w:firstLine="420"/>
      </w:pPr>
      <w:r>
        <w:rPr>
          <w:rFonts w:hint="eastAsia"/>
        </w:rPr>
        <w:t>物联通信用于灾害事故救援现场构建装备物联感知网络。应具备以下能力：</w:t>
      </w:r>
    </w:p>
    <w:p>
      <w:pPr>
        <w:pStyle w:val="178"/>
        <w:numPr>
          <w:ilvl w:val="0"/>
          <w:numId w:val="48"/>
        </w:numPr>
      </w:pPr>
      <w:r>
        <w:rPr>
          <w:rFonts w:hint="eastAsia"/>
        </w:rPr>
        <w:t>利用LoRa、NB-IoT、ZigBee、蓝牙等技术实现装置互联的无线自组网通信；</w:t>
      </w:r>
    </w:p>
    <w:p>
      <w:pPr>
        <w:pStyle w:val="178"/>
      </w:pPr>
      <w:r>
        <w:rPr>
          <w:rFonts w:hint="eastAsia"/>
        </w:rPr>
        <w:t>具备低功耗、低成本、部署灵活等能力；</w:t>
      </w:r>
    </w:p>
    <w:p>
      <w:pPr>
        <w:pStyle w:val="178"/>
      </w:pPr>
      <w:r>
        <w:rPr>
          <w:rFonts w:hint="eastAsia"/>
        </w:rPr>
        <w:t>支持人员生命体征、现场环境要素、大型装备工况信息等物联数据传输能力。</w:t>
      </w:r>
    </w:p>
    <w:bookmarkEnd w:id="79"/>
    <w:bookmarkEnd w:id="80"/>
    <w:bookmarkEnd w:id="84"/>
    <w:p>
      <w:pPr>
        <w:pStyle w:val="108"/>
        <w:spacing w:before="240" w:after="240"/>
      </w:pPr>
      <w:bookmarkStart w:id="85" w:name="_Toc129772443"/>
      <w:bookmarkStart w:id="86" w:name="_Toc3417"/>
      <w:bookmarkStart w:id="87" w:name="_Toc129771113"/>
      <w:r>
        <w:rPr>
          <w:rFonts w:hint="eastAsia"/>
          <w:lang w:val="en-US" w:eastAsia="zh-CN"/>
        </w:rPr>
        <w:t>通信网络</w:t>
      </w:r>
      <w:bookmarkEnd w:id="85"/>
      <w:bookmarkEnd w:id="86"/>
      <w:bookmarkEnd w:id="87"/>
    </w:p>
    <w:p>
      <w:pPr>
        <w:pStyle w:val="109"/>
        <w:spacing w:before="120" w:after="120"/>
      </w:pPr>
      <w:r>
        <w:rPr>
          <w:rFonts w:hint="eastAsia"/>
        </w:rPr>
        <w:t>视频指挥通信网络</w:t>
      </w:r>
    </w:p>
    <w:p>
      <w:pPr>
        <w:pStyle w:val="60"/>
        <w:ind w:firstLine="420"/>
      </w:pPr>
      <w:r>
        <w:rPr>
          <w:rFonts w:hint="eastAsia"/>
        </w:rPr>
        <w:t>利用宽带自组网、LTE、卫星、微波、5G切片等宽带传输技术手段，构建视频指挥通信网络，满足应急救援视频会商、现场视频回传以及指挥调度等业务需求。</w:t>
      </w:r>
    </w:p>
    <w:p>
      <w:pPr>
        <w:pStyle w:val="109"/>
        <w:spacing w:before="120" w:after="120"/>
      </w:pPr>
      <w:r>
        <w:rPr>
          <w:rFonts w:hint="eastAsia"/>
        </w:rPr>
        <w:t>语音指挥通信网络</w:t>
      </w:r>
    </w:p>
    <w:p>
      <w:pPr>
        <w:pStyle w:val="60"/>
        <w:ind w:firstLine="420"/>
        <w:rPr>
          <w:rFonts w:hint="eastAsia"/>
        </w:rPr>
      </w:pPr>
      <w:r>
        <w:rPr>
          <w:rFonts w:hint="eastAsia"/>
        </w:rPr>
        <w:t>利用窄带集群、窄带自组网、天通卫星</w:t>
      </w:r>
      <w:r>
        <w:rPr>
          <w:rFonts w:hint="eastAsia"/>
          <w:lang w:eastAsia="zh-CN"/>
        </w:rPr>
        <w:t>、</w:t>
      </w:r>
      <w:r>
        <w:rPr>
          <w:rFonts w:hint="eastAsia"/>
          <w:lang w:val="en-US" w:eastAsia="zh-CN"/>
        </w:rPr>
        <w:t>短波通信</w:t>
      </w:r>
      <w:r>
        <w:rPr>
          <w:rFonts w:hint="eastAsia"/>
        </w:rPr>
        <w:t>等传输技术手段，构建语音指挥通信网络，满足应急救援指挥调度业务需求。</w:t>
      </w:r>
    </w:p>
    <w:p>
      <w:pPr>
        <w:pStyle w:val="109"/>
        <w:spacing w:before="120" w:after="120"/>
      </w:pPr>
      <w:r>
        <w:rPr>
          <w:rFonts w:hint="eastAsia"/>
        </w:rPr>
        <w:t>救援现场感知网络</w:t>
      </w:r>
    </w:p>
    <w:p>
      <w:pPr>
        <w:pStyle w:val="60"/>
        <w:ind w:firstLine="420"/>
      </w:pPr>
      <w:r>
        <w:rPr>
          <w:rFonts w:hint="eastAsia"/>
        </w:rPr>
        <w:t>利用LoRa、北斗、天通、NB</w:t>
      </w:r>
      <w:r>
        <w:t>-I</w:t>
      </w:r>
      <w:r>
        <w:rPr>
          <w:rFonts w:hint="eastAsia"/>
        </w:rPr>
        <w:t>o</w:t>
      </w:r>
      <w:r>
        <w:t>T</w:t>
      </w:r>
      <w:r>
        <w:rPr>
          <w:rFonts w:hint="eastAsia"/>
        </w:rPr>
        <w:t>、R</w:t>
      </w:r>
      <w:r>
        <w:t>FID</w:t>
      </w:r>
      <w:r>
        <w:rPr>
          <w:rFonts w:hint="eastAsia"/>
        </w:rPr>
        <w:t>等物联传输技术手段，由具备传输功能的分布式设备或模块构建，实现对现场救援态势的实时感知和数据上传。</w:t>
      </w:r>
    </w:p>
    <w:p>
      <w:pPr>
        <w:pStyle w:val="109"/>
        <w:spacing w:before="120" w:after="120"/>
      </w:pPr>
      <w:r>
        <w:rPr>
          <w:rFonts w:hint="eastAsia"/>
          <w:lang w:val="en-US" w:eastAsia="zh-CN"/>
        </w:rPr>
        <w:t>北斗保底</w:t>
      </w:r>
      <w:r>
        <w:rPr>
          <w:rFonts w:hint="eastAsia"/>
        </w:rPr>
        <w:t>指挥网络</w:t>
      </w:r>
    </w:p>
    <w:p>
      <w:pPr>
        <w:pStyle w:val="60"/>
        <w:ind w:firstLine="420"/>
      </w:pPr>
      <w:r>
        <w:rPr>
          <w:rFonts w:hint="eastAsia"/>
        </w:rPr>
        <w:t>依托北斗</w:t>
      </w:r>
      <w:r>
        <w:rPr>
          <w:rFonts w:hint="eastAsia"/>
          <w:lang w:val="en-US" w:eastAsia="zh-CN"/>
        </w:rPr>
        <w:t>三号</w:t>
      </w:r>
      <w:r>
        <w:rPr>
          <w:rFonts w:hint="eastAsia"/>
        </w:rPr>
        <w:t>短报文服务，构建应急管理领域北斗指挥通信体系，实现极端环境下应急指挥保底通信。</w:t>
      </w:r>
    </w:p>
    <w:p>
      <w:pPr>
        <w:pStyle w:val="108"/>
        <w:spacing w:before="240" w:after="240"/>
      </w:pPr>
      <w:bookmarkStart w:id="88" w:name="_Toc129771114"/>
      <w:bookmarkStart w:id="89" w:name="_Toc129772444"/>
      <w:bookmarkStart w:id="90" w:name="_Toc2406"/>
      <w:bookmarkStart w:id="91" w:name="_Toc123154867"/>
      <w:bookmarkStart w:id="92" w:name="_Toc123152183"/>
      <w:bookmarkStart w:id="93" w:name="_Toc123134221"/>
      <w:bookmarkStart w:id="94" w:name="_Toc126063745"/>
      <w:bookmarkStart w:id="95" w:name="_Toc126229597"/>
      <w:r>
        <w:rPr>
          <w:rFonts w:hint="eastAsia"/>
        </w:rPr>
        <w:t>力量建设要求</w:t>
      </w:r>
      <w:bookmarkEnd w:id="88"/>
      <w:bookmarkEnd w:id="89"/>
      <w:bookmarkEnd w:id="90"/>
    </w:p>
    <w:p>
      <w:pPr>
        <w:pStyle w:val="109"/>
        <w:spacing w:before="120" w:after="120"/>
      </w:pPr>
      <w:r>
        <w:rPr>
          <w:rFonts w:hint="eastAsia"/>
        </w:rPr>
        <w:t>总体要求</w:t>
      </w:r>
    </w:p>
    <w:p>
      <w:pPr>
        <w:pStyle w:val="60"/>
        <w:ind w:firstLine="420"/>
        <w:rPr>
          <w:rFonts w:hint="eastAsia"/>
        </w:rPr>
      </w:pPr>
      <w:r>
        <w:t>应急</w:t>
      </w:r>
      <w:r>
        <w:rPr>
          <w:rFonts w:hint="eastAsia"/>
        </w:rPr>
        <w:t>指挥</w:t>
      </w:r>
      <w:r>
        <w:t>通信</w:t>
      </w:r>
      <w:r>
        <w:rPr>
          <w:rFonts w:hint="eastAsia"/>
        </w:rPr>
        <w:t>保障力量需结合当地实际情况，采取</w:t>
      </w:r>
      <w:r>
        <w:rPr>
          <w:rFonts w:hint="eastAsia"/>
          <w:lang w:val="en-US" w:eastAsia="zh-CN"/>
        </w:rPr>
        <w:t>自主建设</w:t>
      </w:r>
      <w:r>
        <w:rPr>
          <w:rFonts w:hint="eastAsia"/>
        </w:rPr>
        <w:t>、联合</w:t>
      </w:r>
      <w:r>
        <w:rPr>
          <w:rFonts w:hint="eastAsia"/>
          <w:lang w:val="en-US" w:eastAsia="zh-CN"/>
        </w:rPr>
        <w:t>建设、购买服务</w:t>
      </w:r>
      <w:r>
        <w:rPr>
          <w:rFonts w:hint="eastAsia"/>
        </w:rPr>
        <w:t>等多种形式</w:t>
      </w:r>
      <w:r>
        <w:rPr>
          <w:rFonts w:hint="eastAsia"/>
          <w:lang w:val="en-US" w:eastAsia="zh-CN"/>
        </w:rPr>
        <w:t>开展建设</w:t>
      </w:r>
      <w:r>
        <w:rPr>
          <w:rFonts w:hint="eastAsia"/>
        </w:rPr>
        <w:t>，以满足本</w:t>
      </w:r>
      <w:r>
        <w:rPr>
          <w:rFonts w:hint="eastAsia"/>
          <w:lang w:val="en-US" w:eastAsia="zh-CN"/>
        </w:rPr>
        <w:t>级</w:t>
      </w:r>
      <w:r>
        <w:rPr>
          <w:rFonts w:hint="eastAsia"/>
        </w:rPr>
        <w:t>典型灾害事故应急指挥通信保障需求。</w:t>
      </w:r>
    </w:p>
    <w:p>
      <w:pPr>
        <w:pStyle w:val="109"/>
        <w:spacing w:before="120" w:after="120"/>
      </w:pPr>
      <w:r>
        <w:rPr>
          <w:rFonts w:hint="eastAsia"/>
        </w:rPr>
        <w:t>国家级应急指挥通信保障力量</w:t>
      </w:r>
    </w:p>
    <w:p>
      <w:pPr>
        <w:pStyle w:val="60"/>
        <w:ind w:firstLine="420"/>
      </w:pPr>
      <w:r>
        <w:rPr>
          <w:rFonts w:hint="eastAsia"/>
        </w:rPr>
        <w:t>国家级应急指挥通信保障力量由应急管理部科技和信息化司</w:t>
      </w:r>
      <w:r>
        <w:rPr>
          <w:rFonts w:hint="eastAsia"/>
          <w:lang w:val="en-US" w:eastAsia="zh-CN"/>
        </w:rPr>
        <w:t>牵头，会同</w:t>
      </w:r>
      <w:r>
        <w:rPr>
          <w:rFonts w:hint="eastAsia"/>
        </w:rPr>
        <w:t>国家消防救援局信通部门</w:t>
      </w:r>
      <w:r>
        <w:rPr>
          <w:rFonts w:hint="eastAsia"/>
          <w:lang w:eastAsia="zh-CN"/>
        </w:rPr>
        <w:t>、</w:t>
      </w:r>
      <w:r>
        <w:rPr>
          <w:rFonts w:hint="eastAsia" w:ascii="宋体" w:hAnsi="宋体" w:eastAsia="宋体" w:cs="宋体"/>
          <w:color w:val="000000"/>
          <w:szCs w:val="21"/>
        </w:rPr>
        <w:t>国家安全生产应急救援中心</w:t>
      </w:r>
      <w:r>
        <w:rPr>
          <w:rFonts w:hint="eastAsia" w:hAnsi="宋体" w:cs="宋体"/>
          <w:color w:val="000000"/>
          <w:szCs w:val="21"/>
          <w:lang w:val="en-US" w:eastAsia="zh-CN"/>
        </w:rPr>
        <w:t>等</w:t>
      </w:r>
      <w:r>
        <w:rPr>
          <w:rFonts w:hint="eastAsia"/>
        </w:rPr>
        <w:t>共同组建，应设置部指挥中心通信岗、现场指挥部通信岗和领导遂行保障通信岗，主要承担以下任务：</w:t>
      </w:r>
    </w:p>
    <w:p>
      <w:pPr>
        <w:pStyle w:val="178"/>
        <w:numPr>
          <w:ilvl w:val="0"/>
          <w:numId w:val="49"/>
        </w:numPr>
      </w:pPr>
      <w:r>
        <w:rPr>
          <w:rFonts w:hint="eastAsia"/>
        </w:rPr>
        <w:t>部指挥中心通信岗位，负责应急管理部指挥中心与各级前后方指挥机构和灾害事故救援现场的通信建立、通信资源协调、信息化支撑等任务；</w:t>
      </w:r>
    </w:p>
    <w:p>
      <w:pPr>
        <w:pStyle w:val="178"/>
      </w:pPr>
      <w:r>
        <w:rPr>
          <w:rFonts w:hint="eastAsia"/>
        </w:rPr>
        <w:t>国家现场指挥部通信岗位，负责国家现场指挥部与各级前后方指挥机构和灾害事故救援现场的通信规划、通信建立、通信资源协调、信息化支撑等任务；</w:t>
      </w:r>
    </w:p>
    <w:p>
      <w:pPr>
        <w:pStyle w:val="178"/>
      </w:pPr>
      <w:r>
        <w:rPr>
          <w:rFonts w:hint="eastAsia"/>
        </w:rPr>
        <w:t>领导遂行保障通信岗位，负责为国家及应急管理部领导提供</w:t>
      </w:r>
      <w:r>
        <w:rPr>
          <w:rFonts w:hint="eastAsia"/>
          <w:lang w:val="en-US" w:eastAsia="zh-CN"/>
        </w:rPr>
        <w:t>赴灾区</w:t>
      </w:r>
      <w:r>
        <w:rPr>
          <w:rFonts w:hint="eastAsia"/>
        </w:rPr>
        <w:t>途中</w:t>
      </w:r>
      <w:r>
        <w:rPr>
          <w:rFonts w:hint="eastAsia"/>
          <w:lang w:val="en-US" w:eastAsia="zh-CN"/>
        </w:rPr>
        <w:t>及救援现场的应急指挥通信</w:t>
      </w:r>
      <w:r>
        <w:rPr>
          <w:rFonts w:hint="eastAsia"/>
        </w:rPr>
        <w:t>保障服务。</w:t>
      </w:r>
    </w:p>
    <w:p>
      <w:pPr>
        <w:pStyle w:val="109"/>
        <w:spacing w:before="120" w:after="120"/>
      </w:pPr>
      <w:r>
        <w:rPr>
          <w:rFonts w:hint="eastAsia"/>
        </w:rPr>
        <w:t>区域中心应急指挥通信保障力量</w:t>
      </w:r>
    </w:p>
    <w:p>
      <w:pPr>
        <w:pStyle w:val="57"/>
        <w:ind w:firstLine="400" w:firstLineChars="200"/>
      </w:pPr>
      <w:r>
        <w:rPr>
          <w:rFonts w:hint="eastAsia"/>
        </w:rPr>
        <w:t>区域中心应急指挥通信保障力量由区域中心组建，应设置区域中心指挥中心通信岗、现场指挥部通信岗、救援现场通信岗、领导遂行保障通信岗和教学培训岗，主要承担以下任务：</w:t>
      </w:r>
    </w:p>
    <w:p>
      <w:pPr>
        <w:pStyle w:val="178"/>
        <w:numPr>
          <w:ilvl w:val="0"/>
          <w:numId w:val="50"/>
        </w:numPr>
      </w:pPr>
      <w:r>
        <w:rPr>
          <w:rFonts w:hint="eastAsia"/>
        </w:rPr>
        <w:t>区域中心指挥中心通信岗位，负责区域中心指挥中心与各级前后方指挥机构和灾害事故救援现场的通信建立、信息化支撑等任务；</w:t>
      </w:r>
    </w:p>
    <w:p>
      <w:pPr>
        <w:pStyle w:val="178"/>
      </w:pPr>
      <w:r>
        <w:rPr>
          <w:rFonts w:hint="eastAsia"/>
        </w:rPr>
        <w:t>现场指挥部通信岗位，负责现场指挥部与各级前后方指挥机构、灾害事故救援现场的通信规划、通信建立、通信资源协调、信息化支撑等任务；</w:t>
      </w:r>
    </w:p>
    <w:p>
      <w:pPr>
        <w:pStyle w:val="178"/>
      </w:pPr>
      <w:r>
        <w:rPr>
          <w:rFonts w:hint="eastAsia"/>
        </w:rPr>
        <w:t>救援现场通信岗位，负责灾害事故救援现场通信建立；</w:t>
      </w:r>
    </w:p>
    <w:p>
      <w:pPr>
        <w:pStyle w:val="178"/>
      </w:pPr>
      <w:r>
        <w:rPr>
          <w:rFonts w:hint="eastAsia"/>
        </w:rPr>
        <w:t>领导遂行保障通信岗位，负责为国家及应急管理部领导提供途中通信和指挥调度保障服务；</w:t>
      </w:r>
    </w:p>
    <w:p>
      <w:pPr>
        <w:pStyle w:val="178"/>
      </w:pPr>
      <w:r>
        <w:rPr>
          <w:rFonts w:hint="eastAsia"/>
        </w:rPr>
        <w:t>教学培训岗位，负责指挥通信相关教学培训、测试演练。</w:t>
      </w:r>
    </w:p>
    <w:p>
      <w:pPr>
        <w:pStyle w:val="109"/>
        <w:spacing w:before="120" w:after="120"/>
      </w:pPr>
      <w:r>
        <w:rPr>
          <w:rFonts w:hint="eastAsia"/>
        </w:rPr>
        <w:t>省级应急指挥通信保障力量</w:t>
      </w:r>
    </w:p>
    <w:p>
      <w:pPr>
        <w:pStyle w:val="60"/>
        <w:ind w:firstLine="420"/>
      </w:pPr>
      <w:r>
        <w:rPr>
          <w:rFonts w:hint="eastAsia"/>
        </w:rPr>
        <w:t>省级应急指挥通信保障力量由各省级应急管理部门牵头，可会同属地国家综合性消防救援队伍</w:t>
      </w:r>
      <w:r>
        <w:rPr>
          <w:rFonts w:hint="eastAsia"/>
          <w:lang w:eastAsia="zh-CN"/>
        </w:rPr>
        <w:t>、</w:t>
      </w:r>
      <w:r>
        <w:rPr>
          <w:rFonts w:hint="eastAsia" w:ascii="宋体" w:hAnsi="Times New Roman" w:eastAsia="宋体"/>
          <w:color w:val="auto"/>
          <w:szCs w:val="20"/>
        </w:rPr>
        <w:t>安全生产应急救援队伍</w:t>
      </w:r>
      <w:r>
        <w:rPr>
          <w:rFonts w:hint="eastAsia" w:ascii="宋体" w:hAnsi="Times New Roman" w:eastAsia="宋体"/>
          <w:color w:val="auto"/>
          <w:szCs w:val="20"/>
          <w:lang w:val="en-US" w:eastAsia="zh-CN"/>
        </w:rPr>
        <w:t>等救援力量</w:t>
      </w:r>
      <w:r>
        <w:rPr>
          <w:rFonts w:hint="eastAsia"/>
        </w:rPr>
        <w:t>组建，应设置省指挥中心通信岗、现场指挥部通信岗、救援现场通信岗和领导遂行保障通信岗，主要承担以下任务：</w:t>
      </w:r>
    </w:p>
    <w:p>
      <w:pPr>
        <w:pStyle w:val="178"/>
        <w:numPr>
          <w:ilvl w:val="0"/>
          <w:numId w:val="51"/>
        </w:numPr>
      </w:pPr>
      <w:r>
        <w:rPr>
          <w:rFonts w:hint="eastAsia"/>
        </w:rPr>
        <w:t>省指挥中心通信岗位，负责省级指挥中心与各级前后方指挥机构和灾害事故救援现场的通信建立、通信资源协调、信息化支撑等任务；</w:t>
      </w:r>
    </w:p>
    <w:p>
      <w:pPr>
        <w:pStyle w:val="178"/>
      </w:pPr>
      <w:r>
        <w:rPr>
          <w:rFonts w:hint="eastAsia"/>
        </w:rPr>
        <w:t>现场指挥部通信岗位，负责现场指挥部与各级前后方指挥机构、灾害事故救援现场的通信规划、通信建立、通信资源协调、信息化支撑等任务；</w:t>
      </w:r>
    </w:p>
    <w:p>
      <w:pPr>
        <w:pStyle w:val="178"/>
      </w:pPr>
      <w:r>
        <w:rPr>
          <w:rFonts w:hint="eastAsia"/>
        </w:rPr>
        <w:t>救援现场通信岗位，负责灾害事故救援现场通信建立；</w:t>
      </w:r>
    </w:p>
    <w:p>
      <w:pPr>
        <w:pStyle w:val="178"/>
      </w:pPr>
      <w:r>
        <w:rPr>
          <w:rFonts w:hint="eastAsia"/>
        </w:rPr>
        <w:t>领导遂行保障通信岗位，负责为</w:t>
      </w:r>
      <w:r>
        <w:rPr>
          <w:rFonts w:hint="eastAsia"/>
          <w:lang w:val="en-US" w:eastAsia="zh-CN"/>
        </w:rPr>
        <w:t>省级</w:t>
      </w:r>
      <w:r>
        <w:rPr>
          <w:rFonts w:hint="eastAsia"/>
        </w:rPr>
        <w:t>领导提供</w:t>
      </w:r>
      <w:r>
        <w:rPr>
          <w:rFonts w:hint="eastAsia"/>
          <w:lang w:val="en-US" w:eastAsia="zh-CN"/>
        </w:rPr>
        <w:t>赴灾区</w:t>
      </w:r>
      <w:r>
        <w:rPr>
          <w:rFonts w:hint="eastAsia"/>
        </w:rPr>
        <w:t>途中</w:t>
      </w:r>
      <w:r>
        <w:rPr>
          <w:rFonts w:hint="eastAsia"/>
          <w:lang w:val="en-US" w:eastAsia="zh-CN"/>
        </w:rPr>
        <w:t>及救援现场的应急指挥通信</w:t>
      </w:r>
      <w:r>
        <w:rPr>
          <w:rFonts w:hint="eastAsia"/>
        </w:rPr>
        <w:t>保障服务。</w:t>
      </w:r>
    </w:p>
    <w:p>
      <w:pPr>
        <w:pStyle w:val="109"/>
        <w:spacing w:before="120" w:after="120"/>
      </w:pPr>
      <w:r>
        <w:rPr>
          <w:rFonts w:hint="eastAsia"/>
        </w:rPr>
        <w:t>市级应急指挥通信保障力量</w:t>
      </w:r>
    </w:p>
    <w:p>
      <w:pPr>
        <w:pStyle w:val="60"/>
        <w:ind w:firstLine="420"/>
      </w:pPr>
      <w:r>
        <w:rPr>
          <w:rFonts w:hint="eastAsia"/>
        </w:rPr>
        <w:t>市级应急指挥通信保障力量由各市级应急管理部门牵头，可会同属地国家综合性消防救援队伍</w:t>
      </w:r>
      <w:r>
        <w:rPr>
          <w:rFonts w:hint="eastAsia"/>
          <w:lang w:eastAsia="zh-CN"/>
        </w:rPr>
        <w:t>、</w:t>
      </w:r>
      <w:r>
        <w:rPr>
          <w:rFonts w:hint="eastAsia" w:ascii="宋体" w:hAnsi="Times New Roman" w:eastAsia="宋体"/>
          <w:color w:val="auto"/>
          <w:szCs w:val="20"/>
        </w:rPr>
        <w:t>安全生产应急救援队伍</w:t>
      </w:r>
      <w:r>
        <w:rPr>
          <w:rFonts w:hint="eastAsia" w:ascii="宋体" w:hAnsi="Times New Roman" w:eastAsia="宋体"/>
          <w:color w:val="auto"/>
          <w:szCs w:val="20"/>
          <w:lang w:val="en-US" w:eastAsia="zh-CN"/>
        </w:rPr>
        <w:t>等救援力量</w:t>
      </w:r>
      <w:r>
        <w:rPr>
          <w:rFonts w:hint="eastAsia"/>
        </w:rPr>
        <w:t>组建，应设置市指挥中心通信岗位、现场指挥部通信岗位和救援现场通信岗位，主要承担以下任务：</w:t>
      </w:r>
    </w:p>
    <w:p>
      <w:pPr>
        <w:pStyle w:val="178"/>
        <w:numPr>
          <w:ilvl w:val="0"/>
          <w:numId w:val="52"/>
        </w:numPr>
      </w:pPr>
      <w:r>
        <w:rPr>
          <w:rFonts w:hint="eastAsia"/>
        </w:rPr>
        <w:t>市指挥中心通信岗位，负责市级指挥中心与省级指挥中心、现场指挥部、灾害事故救援现场的通信建立、通信资源协调等工作任务；</w:t>
      </w:r>
    </w:p>
    <w:p>
      <w:pPr>
        <w:pStyle w:val="178"/>
      </w:pPr>
      <w:r>
        <w:rPr>
          <w:rFonts w:hint="eastAsia"/>
        </w:rPr>
        <w:t>现场指挥部通信岗位，负责现场指挥部与各级前后方指挥机构、灾害事故救援现场的通信建立、通信资源协调、信息化支撑等任务；</w:t>
      </w:r>
    </w:p>
    <w:p>
      <w:pPr>
        <w:pStyle w:val="178"/>
      </w:pPr>
      <w:r>
        <w:rPr>
          <w:rFonts w:hint="eastAsia"/>
        </w:rPr>
        <w:t>救援现场通信岗位，负责灾害事故救援现场通信建立；</w:t>
      </w:r>
    </w:p>
    <w:p>
      <w:pPr>
        <w:pStyle w:val="178"/>
      </w:pPr>
      <w:r>
        <w:rPr>
          <w:rFonts w:hint="eastAsia"/>
        </w:rPr>
        <w:t>前突侦察岗位，灾害事故发生后第一时间赴灾区开展灾情侦察和情报回传。</w:t>
      </w:r>
    </w:p>
    <w:p>
      <w:pPr>
        <w:pStyle w:val="109"/>
        <w:spacing w:before="120" w:after="120"/>
      </w:pPr>
      <w:r>
        <w:rPr>
          <w:rFonts w:hint="eastAsia"/>
        </w:rPr>
        <w:t>县级应急指挥通信保障力量</w:t>
      </w:r>
    </w:p>
    <w:p>
      <w:pPr>
        <w:pStyle w:val="60"/>
        <w:ind w:firstLine="420"/>
      </w:pPr>
      <w:r>
        <w:rPr>
          <w:rFonts w:hint="eastAsia"/>
        </w:rPr>
        <w:t>县级应急指挥通信保障力量由各县级应急管理部门牵头，可会同属地国家综合性消防救援队伍</w:t>
      </w:r>
      <w:r>
        <w:rPr>
          <w:rFonts w:hint="eastAsia"/>
          <w:lang w:eastAsia="zh-CN"/>
        </w:rPr>
        <w:t>、</w:t>
      </w:r>
      <w:r>
        <w:rPr>
          <w:rFonts w:hint="eastAsia" w:ascii="宋体" w:hAnsi="Times New Roman" w:eastAsia="宋体"/>
          <w:color w:val="auto"/>
          <w:szCs w:val="20"/>
        </w:rPr>
        <w:t>安全生产应急救援队伍</w:t>
      </w:r>
      <w:r>
        <w:rPr>
          <w:rFonts w:hint="eastAsia" w:ascii="宋体" w:hAnsi="Times New Roman" w:eastAsia="宋体"/>
          <w:color w:val="auto"/>
          <w:szCs w:val="20"/>
          <w:lang w:val="en-US" w:eastAsia="zh-CN"/>
        </w:rPr>
        <w:t>等救援力量</w:t>
      </w:r>
      <w:r>
        <w:rPr>
          <w:rFonts w:hint="eastAsia"/>
        </w:rPr>
        <w:t>组建，应设置救援现场通信岗位和前突侦察岗位，主要承担以下任务：</w:t>
      </w:r>
    </w:p>
    <w:p>
      <w:pPr>
        <w:pStyle w:val="178"/>
        <w:numPr>
          <w:ilvl w:val="0"/>
          <w:numId w:val="53"/>
        </w:numPr>
      </w:pPr>
      <w:r>
        <w:rPr>
          <w:rFonts w:hint="eastAsia"/>
        </w:rPr>
        <w:t>救援现场通信岗位，负责灾害事故救援现场通信建立；</w:t>
      </w:r>
    </w:p>
    <w:p>
      <w:pPr>
        <w:pStyle w:val="178"/>
      </w:pPr>
      <w:r>
        <w:rPr>
          <w:rFonts w:hint="eastAsia"/>
        </w:rPr>
        <w:t>前突侦察岗位，灾害事故发生后第一时间赴灾区开展灾情侦察和情报回传。</w:t>
      </w:r>
    </w:p>
    <w:p>
      <w:pPr>
        <w:pStyle w:val="109"/>
        <w:spacing w:before="120" w:after="120"/>
      </w:pPr>
      <w:r>
        <w:rPr>
          <w:rFonts w:hint="eastAsia"/>
        </w:rPr>
        <w:t>应急救援队伍自有通信保障力量</w:t>
      </w:r>
    </w:p>
    <w:p>
      <w:pPr>
        <w:pStyle w:val="60"/>
        <w:ind w:firstLine="420"/>
        <w:rPr>
          <w:rFonts w:hint="eastAsia"/>
        </w:rPr>
      </w:pPr>
      <w:r>
        <w:rPr>
          <w:rFonts w:hint="eastAsia"/>
        </w:rPr>
        <w:t>应急救援队伍自有通信保障力量由各救援队伍自行组建，主要负责救援队伍途中通信和灾害事故救援现场通信建立。</w:t>
      </w:r>
    </w:p>
    <w:p>
      <w:pPr>
        <w:pStyle w:val="108"/>
        <w:spacing w:before="240" w:after="240"/>
      </w:pPr>
      <w:bookmarkStart w:id="96" w:name="_Toc15197"/>
      <w:bookmarkStart w:id="97" w:name="_Toc129771115"/>
      <w:bookmarkStart w:id="98" w:name="_Toc129772445"/>
      <w:r>
        <w:rPr>
          <w:rFonts w:hint="eastAsia"/>
        </w:rPr>
        <w:t>装备建设与储备</w:t>
      </w:r>
      <w:bookmarkEnd w:id="91"/>
      <w:bookmarkEnd w:id="92"/>
      <w:bookmarkEnd w:id="93"/>
      <w:bookmarkEnd w:id="94"/>
      <w:bookmarkEnd w:id="95"/>
      <w:bookmarkEnd w:id="96"/>
      <w:bookmarkEnd w:id="97"/>
      <w:bookmarkEnd w:id="98"/>
    </w:p>
    <w:p>
      <w:pPr>
        <w:pStyle w:val="109"/>
        <w:spacing w:before="120" w:after="120"/>
      </w:pPr>
      <w:r>
        <w:rPr>
          <w:rFonts w:hint="eastAsia"/>
        </w:rPr>
        <w:t>装备建设</w:t>
      </w:r>
    </w:p>
    <w:p>
      <w:pPr>
        <w:pStyle w:val="60"/>
        <w:ind w:firstLine="420"/>
        <w:rPr>
          <w:rFonts w:hint="eastAsia"/>
        </w:rPr>
      </w:pPr>
      <w:r>
        <w:rPr>
          <w:rFonts w:hint="eastAsia"/>
        </w:rPr>
        <w:t>各级应急管理部门应对照本规范，以能力建设为目标，加强统筹协调和财政支持，在现有装备基础上指导辖区内各级各类应急救援及通信保障力量，合理配备应急指挥通信装备</w:t>
      </w:r>
      <w:r>
        <w:rPr>
          <w:rFonts w:hint="eastAsia"/>
          <w:lang w:eastAsia="zh-CN"/>
        </w:rPr>
        <w:t>，</w:t>
      </w:r>
      <w:r>
        <w:rPr>
          <w:rFonts w:hint="eastAsia"/>
          <w:lang w:val="en-US" w:eastAsia="zh-CN"/>
        </w:rPr>
        <w:t>配备装备应符合相关通信保密要求</w:t>
      </w:r>
      <w:r>
        <w:rPr>
          <w:rFonts w:hint="eastAsia"/>
        </w:rPr>
        <w:t>。应急指挥通信装备目录见附录A。</w:t>
      </w:r>
    </w:p>
    <w:p>
      <w:pPr>
        <w:pStyle w:val="109"/>
        <w:spacing w:before="120" w:after="120"/>
      </w:pPr>
      <w:r>
        <w:rPr>
          <w:rFonts w:hint="eastAsia"/>
        </w:rPr>
        <w:t>装备储备</w:t>
      </w:r>
    </w:p>
    <w:p>
      <w:pPr>
        <w:pStyle w:val="60"/>
        <w:ind w:firstLine="420"/>
      </w:pPr>
      <w:r>
        <w:rPr>
          <w:rFonts w:hint="eastAsia"/>
        </w:rPr>
        <w:t>应急指挥通信装备储备应同时考虑大震巨灾情况下跨区域支援、多队伍协同需求，利用自有装备储备、厂商联动等多种形式，对集群对讲、自组网、北斗等关键通信装备进行装备储备。</w:t>
      </w:r>
    </w:p>
    <w:p>
      <w:pPr>
        <w:pStyle w:val="108"/>
        <w:spacing w:before="240" w:after="240"/>
      </w:pPr>
      <w:bookmarkStart w:id="99" w:name="_Toc129772446"/>
      <w:bookmarkStart w:id="100" w:name="_Toc126229599"/>
      <w:bookmarkStart w:id="101" w:name="_Toc129771116"/>
      <w:bookmarkStart w:id="102" w:name="_Toc27088"/>
      <w:r>
        <w:t>预案演练</w:t>
      </w:r>
      <w:bookmarkEnd w:id="99"/>
      <w:bookmarkEnd w:id="100"/>
      <w:bookmarkEnd w:id="101"/>
      <w:bookmarkEnd w:id="102"/>
    </w:p>
    <w:p>
      <w:pPr>
        <w:pStyle w:val="109"/>
        <w:spacing w:before="120" w:after="120"/>
      </w:pPr>
      <w:r>
        <w:rPr>
          <w:rFonts w:hint="eastAsia"/>
        </w:rPr>
        <w:t>应急预案</w:t>
      </w:r>
    </w:p>
    <w:p>
      <w:pPr>
        <w:pStyle w:val="60"/>
        <w:ind w:firstLine="420"/>
      </w:pPr>
      <w:r>
        <w:rPr>
          <w:rFonts w:hint="eastAsia"/>
        </w:rPr>
        <w:t>根据本级专项应急预案，编制相应的应急指挥通信保障应急预案，明确人员组成、岗位职责、装备配置、工作流程、部署时限等内容，并与相关应急预案衔接。灾害事故发生后，根据应急预案，针对通信保障工作灵活制定通信保障方案。</w:t>
      </w:r>
    </w:p>
    <w:p>
      <w:pPr>
        <w:pStyle w:val="109"/>
        <w:spacing w:before="120" w:after="120"/>
      </w:pPr>
      <w:r>
        <w:rPr>
          <w:rFonts w:hint="eastAsia"/>
          <w:lang w:val="en-US" w:eastAsia="zh-CN"/>
        </w:rPr>
        <w:t>实战</w:t>
      </w:r>
      <w:r>
        <w:rPr>
          <w:rFonts w:hint="eastAsia"/>
        </w:rPr>
        <w:t>演练</w:t>
      </w:r>
    </w:p>
    <w:p>
      <w:pPr>
        <w:pStyle w:val="60"/>
        <w:ind w:firstLine="420"/>
        <w:rPr>
          <w:rFonts w:hint="eastAsia"/>
          <w:lang w:val="en-US" w:eastAsia="zh-CN"/>
        </w:rPr>
      </w:pPr>
      <w:r>
        <w:rPr>
          <w:rFonts w:hint="eastAsia"/>
        </w:rPr>
        <w:t>建立应急通信保障</w:t>
      </w:r>
      <w:r>
        <w:rPr>
          <w:rFonts w:hint="eastAsia"/>
          <w:lang w:val="en-US" w:eastAsia="zh-CN"/>
        </w:rPr>
        <w:t>实战</w:t>
      </w:r>
      <w:r>
        <w:rPr>
          <w:rFonts w:hint="eastAsia"/>
        </w:rPr>
        <w:t>演练制度，提高应急预案的实用性和可操作性，加强各级应急指挥保障力量处置突发事件及自然灾害应急救援中的应急通信保障预案组织实施</w:t>
      </w:r>
      <w:r>
        <w:rPr>
          <w:rFonts w:hint="eastAsia"/>
          <w:lang w:val="en-US" w:eastAsia="zh-CN"/>
        </w:rPr>
        <w:t>与队伍间协同通信</w:t>
      </w:r>
      <w:r>
        <w:rPr>
          <w:rFonts w:hint="eastAsia"/>
        </w:rPr>
        <w:t>能力。</w:t>
      </w:r>
    </w:p>
    <w:p>
      <w:pPr>
        <w:pStyle w:val="108"/>
        <w:spacing w:before="240" w:after="240"/>
      </w:pPr>
      <w:bookmarkStart w:id="103" w:name="_Toc11619"/>
      <w:bookmarkStart w:id="104" w:name="_Toc126063748"/>
      <w:bookmarkStart w:id="105" w:name="_Toc126229600"/>
      <w:bookmarkStart w:id="106" w:name="_Toc129771117"/>
      <w:bookmarkStart w:id="107" w:name="_Toc129772447"/>
      <w:r>
        <w:rPr>
          <w:rFonts w:hint="eastAsia"/>
        </w:rPr>
        <w:t>制度机制建设要求</w:t>
      </w:r>
      <w:bookmarkEnd w:id="103"/>
      <w:bookmarkEnd w:id="104"/>
      <w:bookmarkEnd w:id="105"/>
      <w:bookmarkEnd w:id="106"/>
      <w:bookmarkEnd w:id="107"/>
    </w:p>
    <w:p>
      <w:pPr>
        <w:pStyle w:val="109"/>
        <w:spacing w:before="120" w:after="120"/>
      </w:pPr>
      <w:r>
        <w:rPr>
          <w:rFonts w:hint="eastAsia"/>
        </w:rPr>
        <w:t>管理制度</w:t>
      </w:r>
    </w:p>
    <w:p>
      <w:pPr>
        <w:pStyle w:val="60"/>
        <w:ind w:firstLine="420"/>
        <w:rPr>
          <w:rFonts w:hint="eastAsia" w:eastAsia="宋体"/>
          <w:lang w:eastAsia="zh-CN"/>
        </w:rPr>
      </w:pPr>
      <w:r>
        <w:rPr>
          <w:rFonts w:hint="eastAsia"/>
        </w:rPr>
        <w:t>根据《中华人民共和国突发事件应对法》突发事件分级，应急指挥通信保障力量应建立健全规章制度，包括但不限于以下内容：</w:t>
      </w:r>
    </w:p>
    <w:p>
      <w:pPr>
        <w:pStyle w:val="178"/>
        <w:numPr>
          <w:ilvl w:val="0"/>
          <w:numId w:val="54"/>
        </w:numPr>
      </w:pPr>
      <w:r>
        <w:rPr>
          <w:rFonts w:hint="eastAsia"/>
        </w:rPr>
        <w:t>岗位责任制度；</w:t>
      </w:r>
    </w:p>
    <w:p>
      <w:pPr>
        <w:pStyle w:val="178"/>
      </w:pPr>
      <w:r>
        <w:rPr>
          <w:rFonts w:hint="eastAsia"/>
        </w:rPr>
        <w:t>人员与装备调度管理制度；</w:t>
      </w:r>
    </w:p>
    <w:p>
      <w:pPr>
        <w:pStyle w:val="178"/>
      </w:pPr>
      <w:r>
        <w:rPr>
          <w:rFonts w:hint="eastAsia"/>
        </w:rPr>
        <w:t>装备操作及维护规范；</w:t>
      </w:r>
    </w:p>
    <w:p>
      <w:pPr>
        <w:pStyle w:val="178"/>
      </w:pPr>
      <w:r>
        <w:rPr>
          <w:rFonts w:hint="eastAsia"/>
        </w:rPr>
        <w:t>应急值守制度；</w:t>
      </w:r>
    </w:p>
    <w:p>
      <w:pPr>
        <w:pStyle w:val="178"/>
      </w:pPr>
      <w:r>
        <w:rPr>
          <w:rFonts w:hint="eastAsia"/>
        </w:rPr>
        <w:t>信息报送制度；</w:t>
      </w:r>
    </w:p>
    <w:p>
      <w:pPr>
        <w:pStyle w:val="178"/>
      </w:pPr>
      <w:r>
        <w:rPr>
          <w:rFonts w:hint="eastAsia"/>
        </w:rPr>
        <w:t>应急响应制度；</w:t>
      </w:r>
    </w:p>
    <w:p>
      <w:pPr>
        <w:pStyle w:val="178"/>
      </w:pPr>
      <w:r>
        <w:rPr>
          <w:rFonts w:hint="eastAsia"/>
        </w:rPr>
        <w:t>检查考核制度；</w:t>
      </w:r>
    </w:p>
    <w:p>
      <w:pPr>
        <w:pStyle w:val="178"/>
      </w:pPr>
      <w:r>
        <w:rPr>
          <w:rFonts w:hint="eastAsia"/>
        </w:rPr>
        <w:t>技术档案管理制度；</w:t>
      </w:r>
    </w:p>
    <w:p>
      <w:pPr>
        <w:pStyle w:val="178"/>
        <w:rPr>
          <w:color w:val="auto"/>
        </w:rPr>
      </w:pPr>
      <w:r>
        <w:rPr>
          <w:rFonts w:hint="eastAsia"/>
          <w:color w:val="auto"/>
        </w:rPr>
        <w:t>安全与保密制度。</w:t>
      </w:r>
    </w:p>
    <w:p>
      <w:pPr>
        <w:pStyle w:val="109"/>
        <w:spacing w:before="120" w:after="120"/>
      </w:pPr>
      <w:r>
        <w:rPr>
          <w:rFonts w:hint="eastAsia"/>
        </w:rPr>
        <w:t>工作规范</w:t>
      </w:r>
    </w:p>
    <w:p>
      <w:pPr>
        <w:pStyle w:val="60"/>
        <w:ind w:firstLine="420"/>
      </w:pPr>
      <w:r>
        <w:rPr>
          <w:rFonts w:hint="eastAsia"/>
        </w:rPr>
        <w:t>包括灾害事故救援现场通信保障、现场指挥部保障、指挥中心保障等工作规范。</w:t>
      </w:r>
    </w:p>
    <w:p>
      <w:pPr>
        <w:pStyle w:val="109"/>
        <w:spacing w:before="120" w:after="120"/>
      </w:pPr>
      <w:r>
        <w:rPr>
          <w:rFonts w:hint="eastAsia"/>
        </w:rPr>
        <w:t>联动机制</w:t>
      </w:r>
    </w:p>
    <w:p>
      <w:pPr>
        <w:pStyle w:val="60"/>
        <w:ind w:firstLine="420"/>
        <w:rPr>
          <w:rFonts w:hint="eastAsia"/>
        </w:rPr>
      </w:pPr>
      <w:r>
        <w:rPr>
          <w:rFonts w:hint="eastAsia"/>
        </w:rPr>
        <w:t>包括信息共享机制、会商研判机制、应急救援联动机制、前后方指挥联动机制等，形成应急救援合力，提高应急指挥和综合救援能力与效率。</w:t>
      </w:r>
    </w:p>
    <w:p>
      <w:pPr>
        <w:pStyle w:val="60"/>
        <w:ind w:firstLine="420"/>
        <w:rPr>
          <w:rFonts w:hint="eastAsia"/>
        </w:rPr>
      </w:pPr>
    </w:p>
    <w:p>
      <w:pPr>
        <w:pStyle w:val="108"/>
        <w:spacing w:before="240" w:after="240"/>
      </w:pPr>
      <w:bookmarkStart w:id="108" w:name="_Toc126229601"/>
      <w:bookmarkStart w:id="109" w:name="_Toc129771118"/>
      <w:bookmarkStart w:id="110" w:name="_Toc126063749"/>
      <w:bookmarkStart w:id="111" w:name="_Toc129772448"/>
      <w:bookmarkStart w:id="112" w:name="_Toc25106"/>
      <w:r>
        <w:rPr>
          <w:rFonts w:hint="eastAsia"/>
        </w:rPr>
        <w:t>能力评估体系</w:t>
      </w:r>
      <w:bookmarkEnd w:id="108"/>
      <w:bookmarkEnd w:id="109"/>
      <w:bookmarkEnd w:id="110"/>
      <w:bookmarkEnd w:id="111"/>
      <w:bookmarkEnd w:id="112"/>
    </w:p>
    <w:p>
      <w:pPr>
        <w:pStyle w:val="109"/>
        <w:spacing w:before="120" w:after="120"/>
      </w:pPr>
      <w:r>
        <w:rPr>
          <w:rFonts w:hint="eastAsia"/>
        </w:rPr>
        <w:t>评估原则</w:t>
      </w:r>
    </w:p>
    <w:p>
      <w:pPr>
        <w:pStyle w:val="60"/>
        <w:ind w:firstLine="420"/>
      </w:pPr>
      <w:r>
        <w:rPr>
          <w:rFonts w:hint="eastAsia"/>
        </w:rPr>
        <w:t>能力评估分国家级、省级、市级、县级四个级别，由上级部门组织，下级部门配合，逐级进行。</w:t>
      </w:r>
    </w:p>
    <w:p>
      <w:pPr>
        <w:pStyle w:val="109"/>
        <w:spacing w:before="120" w:after="120"/>
      </w:pPr>
      <w:r>
        <w:rPr>
          <w:rFonts w:hint="eastAsia"/>
        </w:rPr>
        <w:t>评估内容与指标</w:t>
      </w:r>
    </w:p>
    <w:p>
      <w:pPr>
        <w:pStyle w:val="60"/>
        <w:ind w:firstLine="420"/>
      </w:pPr>
      <w:r>
        <w:rPr>
          <w:rFonts w:hint="eastAsia"/>
        </w:rPr>
        <w:t>能力评估</w:t>
      </w:r>
      <w:r>
        <w:rPr>
          <w:rFonts w:hint="eastAsia"/>
          <w:lang w:val="en-US" w:eastAsia="zh-CN"/>
        </w:rPr>
        <w:t>应按照</w:t>
      </w:r>
      <w:r>
        <w:t>附录</w:t>
      </w:r>
      <w:r>
        <w:rPr>
          <w:rFonts w:hint="eastAsia"/>
        </w:rPr>
        <w:t>B</w:t>
      </w:r>
      <w:r>
        <w:rPr>
          <w:rFonts w:hint="eastAsia"/>
          <w:lang w:val="en-US" w:eastAsia="zh-CN"/>
        </w:rPr>
        <w:t>的要求开展评估工作</w:t>
      </w:r>
      <w:r>
        <w:rPr>
          <w:rFonts w:hint="eastAsia"/>
        </w:rPr>
        <w:t>，具体指标要求见附录C。</w:t>
      </w:r>
    </w:p>
    <w:p>
      <w:pPr>
        <w:pStyle w:val="109"/>
        <w:spacing w:before="120" w:after="120"/>
      </w:pPr>
      <w:r>
        <w:rPr>
          <w:rFonts w:hint="eastAsia"/>
        </w:rPr>
        <w:t>评估方法</w:t>
      </w:r>
    </w:p>
    <w:p>
      <w:pPr>
        <w:pStyle w:val="60"/>
        <w:ind w:firstLine="420"/>
      </w:pPr>
      <w:r>
        <w:rPr>
          <w:rFonts w:hint="eastAsia"/>
        </w:rPr>
        <w:t>评估方法包括资料审查、日常点名和现场核验三类。</w:t>
      </w:r>
    </w:p>
    <w:p>
      <w:pPr>
        <w:pStyle w:val="109"/>
        <w:spacing w:before="120" w:after="120"/>
      </w:pPr>
      <w:r>
        <w:rPr>
          <w:rFonts w:hint="eastAsia"/>
        </w:rPr>
        <w:t>评估结论与判定</w:t>
      </w:r>
    </w:p>
    <w:p>
      <w:pPr>
        <w:pStyle w:val="60"/>
        <w:ind w:firstLine="420"/>
        <w:rPr>
          <w:rFonts w:hint="eastAsia"/>
        </w:rPr>
      </w:pPr>
      <w:r>
        <w:rPr>
          <w:rFonts w:hint="eastAsia"/>
        </w:rPr>
        <w:t>根据评估内容和指标要求，评估结果为优秀、良好、合格、不合格四个等级。</w:t>
      </w:r>
    </w:p>
    <w:p>
      <w:pPr>
        <w:pStyle w:val="60"/>
        <w:ind w:firstLine="420"/>
        <w:rPr>
          <w:rFonts w:hint="eastAsia"/>
        </w:rPr>
      </w:pPr>
    </w:p>
    <w:p>
      <w:pPr>
        <w:pStyle w:val="60"/>
        <w:ind w:firstLine="420"/>
        <w:sectPr>
          <w:footerReference r:id="rId13" w:type="default"/>
          <w:pgSz w:w="11906" w:h="16838"/>
          <w:pgMar w:top="1928" w:right="1134" w:bottom="1134" w:left="1134" w:header="1418" w:footer="1134" w:gutter="284"/>
          <w:pgNumType w:start="1"/>
          <w:cols w:space="425" w:num="1"/>
          <w:formProt w:val="0"/>
          <w:docGrid w:linePitch="312" w:charSpace="0"/>
        </w:sectPr>
      </w:pPr>
    </w:p>
    <w:bookmarkEnd w:id="12"/>
    <w:p>
      <w:pPr>
        <w:pStyle w:val="202"/>
        <w:rPr>
          <w:vanish w:val="0"/>
        </w:rPr>
      </w:pPr>
      <w:bookmarkStart w:id="113" w:name="BookMark5"/>
    </w:p>
    <w:p>
      <w:pPr>
        <w:pStyle w:val="203"/>
        <w:rPr>
          <w:vanish w:val="0"/>
        </w:rPr>
      </w:pPr>
    </w:p>
    <w:p>
      <w:pPr>
        <w:pStyle w:val="80"/>
        <w:spacing w:after="120"/>
      </w:pPr>
      <w:bookmarkStart w:id="114" w:name="_Toc31172"/>
      <w:bookmarkStart w:id="115" w:name="_Hlk131100371"/>
      <w:bookmarkStart w:id="116" w:name="_Toc16702"/>
      <w:r>
        <w:br w:type="textWrapping"/>
      </w:r>
      <w:bookmarkStart w:id="117" w:name="_Toc129772449"/>
      <w:bookmarkStart w:id="118" w:name="_Toc129771119"/>
      <w:bookmarkStart w:id="119" w:name="_Toc126229604"/>
      <w:r>
        <w:rPr>
          <w:rFonts w:hint="eastAsia"/>
        </w:rPr>
        <w:t>（</w:t>
      </w:r>
      <w:r>
        <w:rPr>
          <w:rFonts w:hint="eastAsia"/>
          <w:lang w:val="en-US" w:eastAsia="zh-CN"/>
        </w:rPr>
        <w:t>资料</w:t>
      </w:r>
      <w:r>
        <w:rPr>
          <w:rFonts w:hint="eastAsia"/>
        </w:rPr>
        <w:t>性）</w:t>
      </w:r>
      <w:r>
        <w:br w:type="textWrapping"/>
      </w:r>
      <w:r>
        <w:rPr>
          <w:rFonts w:hint="eastAsia"/>
        </w:rPr>
        <w:t>应急指挥通信保障装备目录</w:t>
      </w:r>
      <w:bookmarkEnd w:id="114"/>
      <w:bookmarkEnd w:id="117"/>
      <w:bookmarkEnd w:id="118"/>
      <w:bookmarkEnd w:id="119"/>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应急指挥通信保障装备目录见表</w:t>
      </w:r>
      <w:r>
        <w:rPr>
          <w:rFonts w:ascii="宋体" w:hAnsi="Times New Roman"/>
          <w:kern w:val="0"/>
          <w:szCs w:val="20"/>
        </w:rPr>
        <w:t>A</w:t>
      </w:r>
      <w:r>
        <w:rPr>
          <w:rFonts w:hint="eastAsia" w:ascii="宋体" w:hAnsi="Times New Roman"/>
          <w:kern w:val="0"/>
          <w:szCs w:val="20"/>
        </w:rPr>
        <w:t>.1。</w:t>
      </w:r>
    </w:p>
    <w:p>
      <w:pPr>
        <w:pStyle w:val="81"/>
        <w:spacing w:before="120" w:after="120"/>
      </w:pPr>
      <w:r>
        <w:rPr>
          <w:rFonts w:hint="eastAsia"/>
        </w:rPr>
        <w:t>应急指挥通信保障装备目录表</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57"/>
        <w:gridCol w:w="993"/>
        <w:gridCol w:w="708"/>
        <w:gridCol w:w="1985"/>
        <w:gridCol w:w="5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557" w:type="dxa"/>
            <w:tcBorders>
              <w:top w:val="single" w:color="auto" w:sz="8" w:space="0"/>
              <w:bottom w:val="single" w:color="auto" w:sz="8" w:space="0"/>
            </w:tcBorders>
            <w:shd w:val="clear" w:color="auto" w:fill="auto"/>
            <w:vAlign w:val="center"/>
          </w:tcPr>
          <w:p>
            <w:pPr>
              <w:pStyle w:val="182"/>
              <w:rPr>
                <w:b/>
              </w:rPr>
            </w:pPr>
            <w:r>
              <w:rPr>
                <w:b/>
              </w:rPr>
              <w:t>序号</w:t>
            </w:r>
          </w:p>
        </w:tc>
        <w:tc>
          <w:tcPr>
            <w:tcW w:w="993" w:type="dxa"/>
            <w:tcBorders>
              <w:top w:val="single" w:color="auto" w:sz="8" w:space="0"/>
              <w:bottom w:val="single" w:color="auto" w:sz="8" w:space="0"/>
            </w:tcBorders>
            <w:shd w:val="clear" w:color="auto" w:fill="auto"/>
            <w:vAlign w:val="center"/>
          </w:tcPr>
          <w:p>
            <w:pPr>
              <w:pStyle w:val="182"/>
              <w:rPr>
                <w:b/>
              </w:rPr>
            </w:pPr>
            <w:r>
              <w:rPr>
                <w:b/>
              </w:rPr>
              <w:t>分类</w:t>
            </w:r>
          </w:p>
        </w:tc>
        <w:tc>
          <w:tcPr>
            <w:tcW w:w="708" w:type="dxa"/>
            <w:tcBorders>
              <w:top w:val="single" w:color="auto" w:sz="8" w:space="0"/>
              <w:bottom w:val="single" w:color="auto" w:sz="8" w:space="0"/>
            </w:tcBorders>
            <w:shd w:val="clear" w:color="auto" w:fill="auto"/>
            <w:vAlign w:val="center"/>
          </w:tcPr>
          <w:p>
            <w:pPr>
              <w:pStyle w:val="182"/>
              <w:rPr>
                <w:b/>
              </w:rPr>
            </w:pPr>
            <w:r>
              <w:rPr>
                <w:b/>
              </w:rPr>
              <w:t>门类</w:t>
            </w:r>
          </w:p>
        </w:tc>
        <w:tc>
          <w:tcPr>
            <w:tcW w:w="1985" w:type="dxa"/>
            <w:tcBorders>
              <w:top w:val="single" w:color="auto" w:sz="8" w:space="0"/>
              <w:bottom w:val="single" w:color="auto" w:sz="8" w:space="0"/>
            </w:tcBorders>
            <w:shd w:val="clear" w:color="auto" w:fill="auto"/>
            <w:vAlign w:val="center"/>
          </w:tcPr>
          <w:p>
            <w:pPr>
              <w:pStyle w:val="182"/>
              <w:rPr>
                <w:b/>
              </w:rPr>
            </w:pPr>
            <w:r>
              <w:rPr>
                <w:b/>
              </w:rPr>
              <w:t>名称</w:t>
            </w:r>
          </w:p>
        </w:tc>
        <w:tc>
          <w:tcPr>
            <w:tcW w:w="5091" w:type="dxa"/>
            <w:tcBorders>
              <w:top w:val="single" w:color="auto" w:sz="8" w:space="0"/>
              <w:bottom w:val="single" w:color="auto" w:sz="8" w:space="0"/>
            </w:tcBorders>
            <w:shd w:val="clear" w:color="auto" w:fill="auto"/>
            <w:vAlign w:val="center"/>
          </w:tcPr>
          <w:p>
            <w:pPr>
              <w:pStyle w:val="182"/>
              <w:rPr>
                <w:b/>
              </w:rPr>
            </w:pPr>
            <w:r>
              <w:rPr>
                <w:b/>
              </w:rPr>
              <w:t>功能用途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tcBorders>
              <w:top w:val="single" w:color="auto" w:sz="8" w:space="0"/>
            </w:tcBorders>
            <w:shd w:val="clear" w:color="auto" w:fill="auto"/>
            <w:vAlign w:val="center"/>
          </w:tcPr>
          <w:p>
            <w:pPr>
              <w:pStyle w:val="182"/>
              <w:numPr>
                <w:ilvl w:val="0"/>
                <w:numId w:val="55"/>
              </w:numPr>
            </w:pPr>
          </w:p>
        </w:tc>
        <w:tc>
          <w:tcPr>
            <w:tcW w:w="993" w:type="dxa"/>
            <w:vMerge w:val="restart"/>
            <w:tcBorders>
              <w:top w:val="single" w:color="auto" w:sz="8" w:space="0"/>
            </w:tcBorders>
            <w:shd w:val="clear" w:color="auto" w:fill="auto"/>
            <w:vAlign w:val="center"/>
          </w:tcPr>
          <w:p>
            <w:pPr>
              <w:pStyle w:val="182"/>
            </w:pPr>
            <w:r>
              <w:rPr>
                <w:rFonts w:hint="eastAsia" w:hAnsi="宋体"/>
                <w:szCs w:val="18"/>
              </w:rPr>
              <w:t>信息采集</w:t>
            </w:r>
          </w:p>
        </w:tc>
        <w:tc>
          <w:tcPr>
            <w:tcW w:w="708" w:type="dxa"/>
            <w:vMerge w:val="restart"/>
            <w:tcBorders>
              <w:top w:val="single" w:color="auto" w:sz="8" w:space="0"/>
            </w:tcBorders>
            <w:shd w:val="clear" w:color="auto" w:fill="auto"/>
            <w:vAlign w:val="center"/>
          </w:tcPr>
          <w:p>
            <w:pPr>
              <w:pStyle w:val="182"/>
            </w:pPr>
            <w:r>
              <w:rPr>
                <w:rFonts w:hint="eastAsia" w:hAnsi="宋体"/>
                <w:szCs w:val="18"/>
              </w:rPr>
              <w:t>现场音视频采集</w:t>
            </w:r>
          </w:p>
        </w:tc>
        <w:tc>
          <w:tcPr>
            <w:tcW w:w="1985" w:type="dxa"/>
            <w:tcBorders>
              <w:top w:val="single" w:color="auto" w:sz="8" w:space="0"/>
            </w:tcBorders>
            <w:shd w:val="clear" w:color="auto" w:fill="auto"/>
            <w:vAlign w:val="center"/>
          </w:tcPr>
          <w:p>
            <w:pPr>
              <w:pStyle w:val="182"/>
            </w:pPr>
            <w:r>
              <w:rPr>
                <w:rFonts w:hint="eastAsia" w:hAnsi="宋体"/>
                <w:szCs w:val="18"/>
              </w:rPr>
              <w:t>单兵图传</w:t>
            </w:r>
          </w:p>
        </w:tc>
        <w:tc>
          <w:tcPr>
            <w:tcW w:w="5091" w:type="dxa"/>
            <w:tcBorders>
              <w:top w:val="single" w:color="auto" w:sz="8" w:space="0"/>
            </w:tcBorders>
            <w:shd w:val="clear" w:color="auto" w:fill="auto"/>
            <w:vAlign w:val="center"/>
          </w:tcPr>
          <w:p>
            <w:pPr>
              <w:pStyle w:val="182"/>
              <w:ind w:left="105" w:leftChars="50"/>
              <w:jc w:val="left"/>
            </w:pPr>
            <w:r>
              <w:rPr>
                <w:rFonts w:hint="eastAsia"/>
              </w:rPr>
              <w:t>通过单兵背负移动，在应急救援现场完成音视频信息采集工作，并依托公网或现场指挥专网实现信息回传。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pStyle w:val="182"/>
            </w:pPr>
            <w:r>
              <w:rPr>
                <w:rFonts w:hint="eastAsia" w:hAnsi="宋体"/>
                <w:szCs w:val="18"/>
              </w:rPr>
              <w:t>高清摄像机</w:t>
            </w:r>
          </w:p>
        </w:tc>
        <w:tc>
          <w:tcPr>
            <w:tcW w:w="5091" w:type="dxa"/>
            <w:shd w:val="clear" w:color="auto" w:fill="auto"/>
            <w:vAlign w:val="center"/>
          </w:tcPr>
          <w:p>
            <w:pPr>
              <w:pStyle w:val="182"/>
              <w:ind w:left="105" w:leftChars="50"/>
              <w:jc w:val="left"/>
            </w:pPr>
            <w:r>
              <w:rPr>
                <w:rFonts w:hint="eastAsia" w:hAnsi="宋体"/>
                <w:szCs w:val="18"/>
              </w:rPr>
              <w:t>采集应急</w:t>
            </w:r>
            <w:r>
              <w:rPr>
                <w:rFonts w:hint="eastAsia"/>
              </w:rPr>
              <w:t>救援</w:t>
            </w:r>
            <w:r>
              <w:rPr>
                <w:rFonts w:hint="eastAsia" w:hAnsi="宋体"/>
                <w:szCs w:val="18"/>
              </w:rPr>
              <w:t>现场音视频信息，与单兵图传、卫星便携站、微波宽带专网设备等装备配套使用</w:t>
            </w:r>
            <w:r>
              <w:rPr>
                <w:rFonts w:hint="eastAsia" w:hAnsi="宋体" w:cs="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pStyle w:val="182"/>
            </w:pPr>
            <w:r>
              <w:rPr>
                <w:rFonts w:hint="eastAsia" w:hAnsi="宋体"/>
                <w:szCs w:val="18"/>
              </w:rPr>
              <w:t>音视频布控球</w:t>
            </w:r>
          </w:p>
        </w:tc>
        <w:tc>
          <w:tcPr>
            <w:tcW w:w="5091" w:type="dxa"/>
            <w:shd w:val="clear" w:color="auto" w:fill="auto"/>
            <w:vAlign w:val="center"/>
          </w:tcPr>
          <w:p>
            <w:pPr>
              <w:pStyle w:val="182"/>
              <w:ind w:left="105" w:leftChars="50"/>
              <w:jc w:val="left"/>
            </w:pPr>
            <w:r>
              <w:rPr>
                <w:rFonts w:hint="eastAsia" w:hAnsi="宋体"/>
                <w:szCs w:val="18"/>
              </w:rPr>
              <w:t>采集应急</w:t>
            </w:r>
            <w:r>
              <w:rPr>
                <w:rFonts w:hint="eastAsia"/>
              </w:rPr>
              <w:t>救援</w:t>
            </w:r>
            <w:r>
              <w:rPr>
                <w:rFonts w:hint="eastAsia" w:hAnsi="宋体"/>
                <w:szCs w:val="18"/>
              </w:rPr>
              <w:t>现场无人值守情况下固定点位的音视频信息，并通过公网4G/5G、有线网、WiFi、卫星通信等手段实现信息回传</w:t>
            </w:r>
            <w:r>
              <w:rPr>
                <w:rFonts w:hint="eastAsia" w:hAnsi="宋体" w:cs="宋体"/>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pStyle w:val="182"/>
              <w:rPr>
                <w:rFonts w:hAnsi="宋体"/>
                <w:szCs w:val="18"/>
              </w:rPr>
            </w:pPr>
            <w:r>
              <w:rPr>
                <w:rFonts w:hint="eastAsia" w:hAnsi="宋体"/>
                <w:szCs w:val="18"/>
              </w:rPr>
              <w:t>智能头盔</w:t>
            </w:r>
          </w:p>
        </w:tc>
        <w:tc>
          <w:tcPr>
            <w:tcW w:w="5091" w:type="dxa"/>
            <w:shd w:val="clear" w:color="auto" w:fill="auto"/>
            <w:vAlign w:val="center"/>
          </w:tcPr>
          <w:p>
            <w:pPr>
              <w:pStyle w:val="182"/>
              <w:ind w:left="105" w:leftChars="50"/>
              <w:jc w:val="left"/>
            </w:pPr>
            <w:r>
              <w:rPr>
                <w:rFonts w:hint="eastAsia" w:hAnsi="宋体"/>
                <w:szCs w:val="18"/>
              </w:rPr>
              <w:t>保障救援人员以第一视角采集数据，掌握现场实时情况。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restart"/>
            <w:shd w:val="clear" w:color="auto" w:fill="auto"/>
            <w:vAlign w:val="center"/>
          </w:tcPr>
          <w:p>
            <w:pPr>
              <w:pStyle w:val="182"/>
              <w:rPr>
                <w:rFonts w:hint="eastAsia" w:eastAsia="宋体"/>
                <w:lang w:eastAsia="zh-CN"/>
              </w:rPr>
            </w:pPr>
            <w:r>
              <w:rPr>
                <w:rFonts w:hint="eastAsia" w:hAnsi="宋体"/>
                <w:szCs w:val="18"/>
              </w:rPr>
              <w:t>现场感知信息采集</w:t>
            </w:r>
          </w:p>
        </w:tc>
        <w:tc>
          <w:tcPr>
            <w:tcW w:w="1985" w:type="dxa"/>
            <w:shd w:val="clear" w:color="auto" w:fill="auto"/>
            <w:vAlign w:val="center"/>
          </w:tcPr>
          <w:p>
            <w:pPr>
              <w:pStyle w:val="182"/>
              <w:rPr>
                <w:rFonts w:hAnsi="宋体"/>
                <w:szCs w:val="18"/>
              </w:rPr>
            </w:pPr>
            <w:r>
              <w:rPr>
                <w:rFonts w:hint="eastAsia" w:hAnsi="宋体"/>
                <w:szCs w:val="18"/>
              </w:rPr>
              <w:t>便携气象站</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采集应急救援现场气象信息。可用于构建灾害事故救援现场物联感知网。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pStyle w:val="182"/>
              <w:rPr>
                <w:rFonts w:hAnsi="宋体"/>
                <w:szCs w:val="18"/>
              </w:rPr>
            </w:pPr>
            <w:r>
              <w:rPr>
                <w:rFonts w:hint="eastAsia" w:hAnsi="宋体"/>
                <w:szCs w:val="18"/>
              </w:rPr>
              <w:t>车载物联终端</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采集车辆位置信息、工况信息等物联信息。可用于构建应急救援现场物联感知网。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pStyle w:val="182"/>
              <w:rPr>
                <w:rFonts w:hAnsi="宋体"/>
                <w:szCs w:val="18"/>
              </w:rPr>
            </w:pPr>
            <w:r>
              <w:rPr>
                <w:rFonts w:hint="eastAsia" w:hAnsi="宋体"/>
                <w:szCs w:val="18"/>
              </w:rPr>
              <w:t>可燃气体探测器</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采集灾害事故救援现场氧气、可燃气体（一氧化碳、二硫化碳、苯类、醇类、烷类等可燃有机物）等气体浓度。可用于构建应急救援现场物联感知网。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pStyle w:val="182"/>
              <w:rPr>
                <w:rFonts w:hAnsi="宋体"/>
                <w:szCs w:val="18"/>
              </w:rPr>
            </w:pPr>
            <w:r>
              <w:rPr>
                <w:rFonts w:hint="eastAsia" w:hAnsi="宋体"/>
                <w:szCs w:val="18"/>
              </w:rPr>
              <w:t>有毒有害气体探测器</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采集灾害事故救援现场有毒有害（氨气、硫化氢、氯气、氯化氢、二氧化氮等有毒有害有机物）气体浓度。可用于构建应急救援现场物联感知网。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pStyle w:val="182"/>
              <w:rPr>
                <w:rFonts w:hAnsi="宋体"/>
                <w:szCs w:val="18"/>
              </w:rPr>
            </w:pPr>
            <w:r>
              <w:rPr>
                <w:rFonts w:hint="eastAsia" w:hAnsi="宋体"/>
                <w:szCs w:val="18"/>
              </w:rPr>
              <w:t>裂缝倾角计</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监测混凝土、岩土、土体和结构物表面裂缝开度和倾斜角度。可用于构建应急救援现场物联感知网。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pStyle w:val="182"/>
              <w:rPr>
                <w:rFonts w:hAnsi="宋体"/>
                <w:szCs w:val="18"/>
              </w:rPr>
            </w:pPr>
            <w:r>
              <w:rPr>
                <w:rFonts w:hint="eastAsia" w:hAnsi="宋体"/>
                <w:szCs w:val="18"/>
              </w:rPr>
              <w:t>水文仪</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采集水深、流速、流量、水温等信息。可用于构建应急救援现场物联感知网。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融合物联网关</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用于现场多源异构传感器的接入管理，以及物联数据的本地预处理。可用于构建应急救援现场物联感知网。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生命体征监测装置</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监测灾害事故救援现场救援人员个人生命体征信息。可用于构建应急救援现场物联感知网。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adjustRightInd/>
              <w:spacing w:line="240" w:lineRule="auto"/>
              <w:jc w:val="center"/>
              <w:rPr>
                <w:rFonts w:ascii="宋体" w:hAnsi="宋体" w:cs="宋体"/>
                <w:kern w:val="0"/>
                <w:sz w:val="18"/>
                <w:szCs w:val="18"/>
              </w:rPr>
            </w:pPr>
            <w:r>
              <w:rPr>
                <w:rFonts w:hint="eastAsia" w:ascii="宋体" w:hAnsi="宋体"/>
                <w:kern w:val="0"/>
                <w:sz w:val="18"/>
                <w:szCs w:val="18"/>
              </w:rPr>
              <w:t>综合定位装备</w:t>
            </w:r>
          </w:p>
        </w:tc>
        <w:tc>
          <w:tcPr>
            <w:tcW w:w="5091" w:type="dxa"/>
            <w:shd w:val="clear" w:color="auto" w:fill="auto"/>
            <w:vAlign w:val="center"/>
          </w:tcPr>
          <w:p>
            <w:pPr>
              <w:widowControl/>
              <w:adjustRightInd/>
              <w:spacing w:line="240" w:lineRule="auto"/>
              <w:ind w:left="105" w:leftChars="50"/>
              <w:jc w:val="left"/>
              <w:rPr>
                <w:rFonts w:ascii="宋体" w:hAnsi="宋体"/>
                <w:kern w:val="0"/>
                <w:sz w:val="18"/>
                <w:szCs w:val="18"/>
              </w:rPr>
            </w:pPr>
            <w:r>
              <w:rPr>
                <w:rFonts w:hint="eastAsia" w:ascii="宋体" w:hAnsi="宋体"/>
                <w:kern w:val="0"/>
                <w:sz w:val="18"/>
                <w:szCs w:val="18"/>
              </w:rPr>
              <w:t>采集救援人员室内、室外位置信息。可用于构建应急救援现场物联感知网。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restart"/>
            <w:shd w:val="clear" w:color="auto" w:fill="auto"/>
            <w:vAlign w:val="center"/>
          </w:tcPr>
          <w:p>
            <w:pPr>
              <w:pStyle w:val="182"/>
            </w:pPr>
            <w:r>
              <w:rPr>
                <w:rFonts w:hint="eastAsia" w:hAnsi="宋体"/>
                <w:szCs w:val="18"/>
              </w:rPr>
              <w:t>无人机</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小型多旋翼无人机</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用于灾情侦察、测绘建模。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中型多旋翼无人机</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用于灾情侦察、通信保障、测绘建模。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复合翼无人机</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用于灾情侦察、通信保障、测绘建模。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无人直升机</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用于极端条件或大范围灾害事故应急救援现场灾情侦察及通信保障。通过搭载高性能光电吊舱、370M集群基站、宽带自组网设备等装备，提高通信保障灵活机动能力。可用于构建应急战术互联网。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highlight w:val="yellow"/>
              </w:rPr>
            </w:pPr>
            <w:r>
              <w:rPr>
                <w:rFonts w:hint="eastAsia" w:ascii="宋体" w:hAnsi="宋体"/>
                <w:kern w:val="0"/>
                <w:sz w:val="18"/>
                <w:szCs w:val="18"/>
              </w:rPr>
              <w:t>大型长航时无人机</w:t>
            </w:r>
          </w:p>
        </w:tc>
        <w:tc>
          <w:tcPr>
            <w:tcW w:w="5091" w:type="dxa"/>
            <w:shd w:val="clear" w:color="auto" w:fill="auto"/>
            <w:vAlign w:val="center"/>
          </w:tcPr>
          <w:p>
            <w:pPr>
              <w:widowControl/>
              <w:spacing w:line="240" w:lineRule="auto"/>
              <w:ind w:left="105" w:leftChars="50"/>
              <w:jc w:val="left"/>
              <w:rPr>
                <w:rFonts w:ascii="宋体" w:hAnsi="宋体"/>
                <w:kern w:val="0"/>
                <w:sz w:val="18"/>
                <w:szCs w:val="18"/>
                <w:highlight w:val="yellow"/>
              </w:rPr>
            </w:pPr>
            <w:r>
              <w:rPr>
                <w:rFonts w:hint="eastAsia" w:ascii="宋体" w:hAnsi="宋体"/>
                <w:kern w:val="0"/>
                <w:sz w:val="18"/>
                <w:szCs w:val="18"/>
              </w:rPr>
              <w:t>用于极端条件或大范围灾害事故应急救援现场灾情侦察及通信保障，通过搭载高性能光电吊舱、合成孔径雷达、CCD航测相机、公网通信基站、卫星通信设备、宽带自组网设备、370M集群基站等装备，实现灾害区域大范围态势感知、信息实时回传、现场通信保障、地形地貌成像等功能。可用于构建应急战术互联网（空中骨干节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restart"/>
            <w:shd w:val="clear" w:color="auto" w:fill="auto"/>
            <w:vAlign w:val="center"/>
          </w:tcPr>
          <w:p>
            <w:pPr>
              <w:pStyle w:val="182"/>
            </w:pPr>
            <w:r>
              <w:rPr>
                <w:rFonts w:hint="eastAsia" w:hAnsi="宋体"/>
                <w:szCs w:val="18"/>
              </w:rPr>
              <w:t>单兵通信装备</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数字集群手持终端</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用于应急救援现场语音指挥。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多模融合终端</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用于应急救援现场音视频信息采集、宽窄带集群通信。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卫星电话</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用于救援队伍在无公网条件下的通信保障，通过卫星系统，以语音、短信等形式报送灾害现场信息。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背负式短波电台</w:t>
            </w:r>
          </w:p>
        </w:tc>
        <w:tc>
          <w:tcPr>
            <w:tcW w:w="5091" w:type="dxa"/>
            <w:shd w:val="clear" w:color="auto" w:fill="auto"/>
            <w:vAlign w:val="center"/>
          </w:tcPr>
          <w:p>
            <w:pPr>
              <w:widowControl/>
              <w:spacing w:line="240" w:lineRule="auto"/>
              <w:ind w:left="105" w:leftChars="50"/>
              <w:jc w:val="left"/>
              <w:rPr>
                <w:rFonts w:hint="eastAsia" w:ascii="宋体" w:hAnsi="宋体"/>
                <w:kern w:val="0"/>
                <w:sz w:val="18"/>
                <w:szCs w:val="18"/>
              </w:rPr>
            </w:pPr>
            <w:r>
              <w:rPr>
                <w:rFonts w:hint="eastAsia" w:ascii="宋体" w:hAnsi="宋体"/>
                <w:kern w:val="0"/>
                <w:sz w:val="18"/>
                <w:szCs w:val="18"/>
              </w:rPr>
              <w:t>用于救援队伍</w:t>
            </w:r>
            <w:r>
              <w:rPr>
                <w:rFonts w:hint="eastAsia" w:ascii="宋体" w:hAnsi="宋体"/>
                <w:kern w:val="0"/>
                <w:sz w:val="18"/>
                <w:szCs w:val="18"/>
                <w:lang w:val="en-US" w:eastAsia="zh-CN"/>
              </w:rPr>
              <w:t>在无中继条件下，构建长距离语音通信。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restart"/>
            <w:shd w:val="clear" w:color="auto" w:fill="auto"/>
            <w:vAlign w:val="center"/>
          </w:tcPr>
          <w:p>
            <w:pPr>
              <w:pStyle w:val="182"/>
            </w:pPr>
            <w:r>
              <w:rPr>
                <w:rFonts w:hint="eastAsia" w:hAnsi="宋体"/>
                <w:szCs w:val="18"/>
              </w:rPr>
              <w:t>北斗通信装备</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北斗车载终端</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用于采集救援车辆位置、工况等信息，并利用北斗短报文进行数据回传。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北斗指挥机</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用于北斗终端用户数据的监收、广播、组播及信道锁定等管理，与北斗通信系统配套使用。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北斗腕表</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用于救援人员位置获取、生命体征监测和北斗数据回传，具备通过蓝牙连接智能终端进行短报文收发、导航定位等功能。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北斗单兵终端</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用于灾害事故救援过程中的指挥通信，具备导航定位、北斗卫星短报文收发等功能。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restart"/>
            <w:shd w:val="clear" w:color="auto" w:fill="auto"/>
            <w:vAlign w:val="center"/>
          </w:tcPr>
          <w:p>
            <w:pPr>
              <w:spacing w:line="240" w:lineRule="auto"/>
              <w:jc w:val="center"/>
              <w:rPr>
                <w:rFonts w:ascii="宋体" w:hAnsi="宋体"/>
                <w:kern w:val="0"/>
                <w:sz w:val="18"/>
                <w:szCs w:val="18"/>
              </w:rPr>
            </w:pPr>
            <w:r>
              <w:rPr>
                <w:rFonts w:hint="eastAsia" w:ascii="宋体" w:hAnsi="宋体"/>
                <w:kern w:val="0"/>
                <w:sz w:val="18"/>
                <w:szCs w:val="18"/>
              </w:rPr>
              <w:t>信息传输</w:t>
            </w:r>
          </w:p>
        </w:tc>
        <w:tc>
          <w:tcPr>
            <w:tcW w:w="708" w:type="dxa"/>
            <w:vMerge w:val="restart"/>
            <w:shd w:val="clear" w:color="auto" w:fill="auto"/>
            <w:vAlign w:val="center"/>
          </w:tcPr>
          <w:p>
            <w:pPr>
              <w:pStyle w:val="182"/>
            </w:pPr>
            <w:r>
              <w:rPr>
                <w:rFonts w:hint="eastAsia" w:hAnsi="宋体"/>
                <w:szCs w:val="18"/>
              </w:rPr>
              <w:t>卫星通信</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超轻卫星便携站</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用于构建灾害事故救援现场与前后方指挥部远程通信链路。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hd w:val="clear" w:color="auto" w:fill="FFFFFF"/>
              <w:spacing w:line="240" w:lineRule="auto"/>
              <w:jc w:val="center"/>
              <w:textAlignment w:val="center"/>
              <w:rPr>
                <w:rFonts w:ascii="宋体" w:hAnsi="宋体"/>
                <w:kern w:val="0"/>
                <w:sz w:val="18"/>
                <w:szCs w:val="18"/>
              </w:rPr>
            </w:pPr>
            <w:r>
              <w:rPr>
                <w:rFonts w:hint="eastAsia" w:ascii="宋体" w:hAnsi="宋体"/>
                <w:kern w:val="0"/>
                <w:sz w:val="18"/>
                <w:szCs w:val="18"/>
              </w:rPr>
              <w:t>轻型卫星便携站</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用于构建灾害事故救援现场与前后方指挥部远程通信链路。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高通量卫星便携站</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用于构建灾害事故救援现场与前后方指挥部远程通信链路。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restart"/>
            <w:shd w:val="clear" w:color="auto" w:fill="auto"/>
            <w:vAlign w:val="center"/>
          </w:tcPr>
          <w:p>
            <w:pPr>
              <w:spacing w:line="240" w:lineRule="auto"/>
              <w:jc w:val="center"/>
              <w:rPr>
                <w:rFonts w:ascii="宋体" w:hAnsi="宋体"/>
                <w:kern w:val="0"/>
                <w:sz w:val="18"/>
                <w:szCs w:val="18"/>
              </w:rPr>
            </w:pPr>
            <w:r>
              <w:rPr>
                <w:rFonts w:hint="eastAsia" w:ascii="宋体" w:hAnsi="宋体" w:cs="宋体"/>
                <w:kern w:val="0"/>
                <w:sz w:val="18"/>
                <w:szCs w:val="18"/>
              </w:rPr>
              <w:t>远距离微波通信</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微波散射通信设备</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用于灾害事故救援现场远距离宽带通信传输。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widowControl/>
              <w:adjustRightInd/>
              <w:spacing w:line="240" w:lineRule="auto"/>
              <w:jc w:val="center"/>
              <w:rPr>
                <w:rFonts w:ascii="宋体" w:hAnsi="宋体" w:cs="宋体"/>
                <w:kern w:val="0"/>
                <w:sz w:val="18"/>
                <w:szCs w:val="18"/>
              </w:rPr>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微波宽带专网设备</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用于灾害事故救援现场远距离大带宽通信传输。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restart"/>
            <w:shd w:val="clear" w:color="auto" w:fill="auto"/>
            <w:vAlign w:val="center"/>
          </w:tcPr>
          <w:p>
            <w:pPr>
              <w:pStyle w:val="182"/>
            </w:pPr>
            <w:r>
              <w:rPr>
                <w:rFonts w:hint="eastAsia" w:hAnsi="宋体"/>
                <w:szCs w:val="18"/>
              </w:rPr>
              <w:t>指挥车辆</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通信骨干节点车</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用于快速突进灾害事故救援现场，通过高通量卫星、宽带自组网、微波散射等手段建立通信链路，进行通信保障。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通信指挥车</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用于救援现场保障指挥调度，通过卫星、公网等手段建立通信链路。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restart"/>
            <w:shd w:val="clear" w:color="auto" w:fill="auto"/>
            <w:vAlign w:val="center"/>
          </w:tcPr>
          <w:p>
            <w:pPr>
              <w:pStyle w:val="182"/>
            </w:pPr>
            <w:r>
              <w:rPr>
                <w:rFonts w:hint="eastAsia" w:hAnsi="宋体"/>
                <w:szCs w:val="18"/>
              </w:rPr>
              <w:t>现场传输链路</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MESH自组网基站</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用于复杂场景下宽带传输链路组网和中继。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LTE基站+终端</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用于任务区域单兵视频采集、语音指挥。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CPE终端</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用于灾害事故救援现场单兵、布控球、生命体征、空呼等设备通过WiFi、蓝牙等方式进行数据汇聚，实现信息采集终端覆盖距离延伸的效果。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LoRa网关</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用于回传物联装备信息。可用于构建应急救援现场物联感知网。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370MHz数字集群移动站</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用于灾害事故救援现场370M集群信号的覆盖。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370MHz自组网基站</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用于灾害事故救援现场或现场指挥部手持电台同频中继，延伸对讲机信号覆盖范围，完成基站间无中心、无线序、自动组网。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多链路聚合设备</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用于现场网络的互联互通，实现公网4G/5G、专网、卫星网、宽带自组网、WiFi等网络融合功能。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restart"/>
            <w:shd w:val="clear" w:color="auto" w:fill="auto"/>
            <w:vAlign w:val="center"/>
          </w:tcPr>
          <w:p>
            <w:pPr>
              <w:pStyle w:val="182"/>
            </w:pPr>
            <w:r>
              <w:rPr>
                <w:rFonts w:hint="eastAsia" w:hAnsi="宋体"/>
                <w:szCs w:val="18"/>
              </w:rPr>
              <w:t>现场指挥类</w:t>
            </w:r>
          </w:p>
        </w:tc>
        <w:tc>
          <w:tcPr>
            <w:tcW w:w="708" w:type="dxa"/>
            <w:vMerge w:val="restart"/>
            <w:shd w:val="clear" w:color="auto" w:fill="auto"/>
            <w:vAlign w:val="center"/>
          </w:tcPr>
          <w:p>
            <w:pPr>
              <w:pStyle w:val="182"/>
            </w:pPr>
            <w:r>
              <w:rPr>
                <w:rFonts w:hint="eastAsia" w:hAnsi="宋体"/>
                <w:szCs w:val="18"/>
              </w:rPr>
              <w:t>现场融合通信</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现场融合通信指挥箱</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为灾害事故救援现场提供融合通信服务。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现场通信综合接入网关</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为灾害事故救援现场提供各类通信终端接入。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shd w:val="clear" w:color="auto" w:fill="auto"/>
            <w:vAlign w:val="center"/>
          </w:tcPr>
          <w:p>
            <w:pPr>
              <w:pStyle w:val="182"/>
            </w:pPr>
            <w:r>
              <w:rPr>
                <w:rFonts w:hint="eastAsia" w:hAnsi="宋体"/>
                <w:szCs w:val="18"/>
              </w:rPr>
              <w:t>指挥平台</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协同指挥作战终端</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为一线救援人员提供可视化指挥通信保障。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shd w:val="clear" w:color="auto" w:fill="auto"/>
            <w:vAlign w:val="center"/>
          </w:tcPr>
          <w:p>
            <w:pPr>
              <w:pStyle w:val="182"/>
            </w:pPr>
            <w:r>
              <w:rPr>
                <w:rFonts w:hint="eastAsia" w:hAnsi="宋体"/>
                <w:szCs w:val="18"/>
              </w:rPr>
              <w:t>视频指挥</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会议终端</w:t>
            </w:r>
          </w:p>
        </w:tc>
        <w:tc>
          <w:tcPr>
            <w:tcW w:w="5091" w:type="dxa"/>
            <w:shd w:val="clear" w:color="auto" w:fill="auto"/>
            <w:vAlign w:val="center"/>
          </w:tcPr>
          <w:p>
            <w:pPr>
              <w:widowControl/>
              <w:spacing w:line="240" w:lineRule="auto"/>
              <w:ind w:left="105" w:leftChars="50"/>
              <w:jc w:val="left"/>
              <w:rPr>
                <w:kern w:val="0"/>
                <w:sz w:val="24"/>
                <w:szCs w:val="24"/>
              </w:rPr>
            </w:pPr>
            <w:r>
              <w:rPr>
                <w:rStyle w:val="237"/>
                <w:rFonts w:hint="default"/>
              </w:rPr>
              <w:t>用于在</w:t>
            </w:r>
            <w:r>
              <w:rPr>
                <w:kern w:val="0"/>
                <w:sz w:val="18"/>
                <w:szCs w:val="18"/>
              </w:rPr>
              <w:t>灾害事故救援现场</w:t>
            </w:r>
            <w:r>
              <w:rPr>
                <w:rStyle w:val="237"/>
                <w:rFonts w:hint="default"/>
              </w:rPr>
              <w:t>指挥部召开视频</w:t>
            </w:r>
            <w:r>
              <w:rPr>
                <w:rStyle w:val="237"/>
              </w:rPr>
              <w:t>会议</w:t>
            </w:r>
            <w:r>
              <w:rPr>
                <w:rStyle w:val="237"/>
                <w:rFonts w:hint="default"/>
              </w:rPr>
              <w:t>。支持有线网络接入；应符合《应急管理部视频会商系统通用技术规范》相关要求。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restart"/>
            <w:shd w:val="clear" w:color="auto" w:fill="auto"/>
            <w:vAlign w:val="center"/>
          </w:tcPr>
          <w:p>
            <w:pPr>
              <w:pStyle w:val="182"/>
            </w:pPr>
            <w:r>
              <w:rPr>
                <w:rFonts w:hint="eastAsia" w:hAnsi="宋体"/>
                <w:szCs w:val="18"/>
              </w:rPr>
              <w:t>辅助设备</w:t>
            </w:r>
          </w:p>
        </w:tc>
        <w:tc>
          <w:tcPr>
            <w:tcW w:w="708" w:type="dxa"/>
            <w:vMerge w:val="restart"/>
            <w:shd w:val="clear" w:color="auto" w:fill="auto"/>
            <w:vAlign w:val="center"/>
          </w:tcPr>
          <w:p>
            <w:pPr>
              <w:pStyle w:val="182"/>
            </w:pPr>
            <w:r>
              <w:rPr>
                <w:rFonts w:hint="eastAsia" w:hAnsi="宋体"/>
                <w:szCs w:val="18"/>
              </w:rPr>
              <w:t>供电及辅助照明</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便携式应急灯</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用于灾害事故救援现场通信保障工作照明。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应急电源</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用于灾害事故救援现场或现场指挥部各类应急指挥与应急通信装备供电。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小型油动发电机</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用于灾害事故救援现场或现场指挥部各类应急指挥与应急通信装备供电。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restart"/>
            <w:shd w:val="clear" w:color="auto" w:fill="auto"/>
            <w:vAlign w:val="center"/>
          </w:tcPr>
          <w:p>
            <w:pPr>
              <w:pStyle w:val="182"/>
            </w:pPr>
            <w:r>
              <w:rPr>
                <w:rFonts w:hint="eastAsia" w:hAnsi="宋体"/>
                <w:szCs w:val="18"/>
              </w:rPr>
              <w:t>运输</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助力小推车</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用于各类设备器材搬运，实现助力爬楼等辅助功能。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通信保障车</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用于通信设备、个人装备及给养物资运输工作，实现应急通信保障人员及相关装备快速投送。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restart"/>
            <w:shd w:val="clear" w:color="auto" w:fill="auto"/>
            <w:vAlign w:val="center"/>
          </w:tcPr>
          <w:p>
            <w:pPr>
              <w:pStyle w:val="182"/>
            </w:pPr>
            <w:r>
              <w:rPr>
                <w:rFonts w:hint="eastAsia"/>
              </w:rPr>
              <w:t>夜间救援辅助</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热成像仪</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用于灾害事故救援现场黑暗、尘土、烟雾等复杂环境下人员、火点等物体的侦察、搜救。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夜视仪</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用于夜间灾害事故救援现场，显示人眼不可视的现场环境。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restart"/>
            <w:shd w:val="clear" w:color="auto" w:fill="auto"/>
            <w:vAlign w:val="center"/>
          </w:tcPr>
          <w:p>
            <w:pPr>
              <w:pStyle w:val="182"/>
            </w:pPr>
            <w:r>
              <w:rPr>
                <w:rFonts w:hint="eastAsia" w:hAnsi="宋体"/>
                <w:szCs w:val="18"/>
              </w:rPr>
              <w:t>其他</w:t>
            </w: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便携式图形工作站</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用于灾害事故救援现场采集的图像数据处理，实现无人机倾斜摄影数据三维建模、正射拼接计算等功能。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557" w:type="dxa"/>
            <w:shd w:val="clear" w:color="auto" w:fill="auto"/>
            <w:vAlign w:val="center"/>
          </w:tcPr>
          <w:p>
            <w:pPr>
              <w:pStyle w:val="182"/>
              <w:numPr>
                <w:ilvl w:val="0"/>
                <w:numId w:val="55"/>
              </w:numPr>
            </w:pPr>
          </w:p>
        </w:tc>
        <w:tc>
          <w:tcPr>
            <w:tcW w:w="993" w:type="dxa"/>
            <w:vMerge w:val="continue"/>
            <w:shd w:val="clear" w:color="auto" w:fill="auto"/>
            <w:vAlign w:val="center"/>
          </w:tcPr>
          <w:p>
            <w:pPr>
              <w:pStyle w:val="182"/>
            </w:pPr>
          </w:p>
        </w:tc>
        <w:tc>
          <w:tcPr>
            <w:tcW w:w="708" w:type="dxa"/>
            <w:vMerge w:val="continue"/>
            <w:shd w:val="clear" w:color="auto" w:fill="auto"/>
            <w:vAlign w:val="center"/>
          </w:tcPr>
          <w:p>
            <w:pPr>
              <w:pStyle w:val="182"/>
            </w:pPr>
          </w:p>
        </w:tc>
        <w:tc>
          <w:tcPr>
            <w:tcW w:w="1985" w:type="dxa"/>
            <w:shd w:val="clear" w:color="auto" w:fill="auto"/>
            <w:vAlign w:val="center"/>
          </w:tcPr>
          <w:p>
            <w:pPr>
              <w:widowControl/>
              <w:spacing w:line="240" w:lineRule="auto"/>
              <w:jc w:val="center"/>
              <w:rPr>
                <w:rFonts w:ascii="宋体" w:hAnsi="宋体"/>
                <w:kern w:val="0"/>
                <w:sz w:val="18"/>
                <w:szCs w:val="18"/>
              </w:rPr>
            </w:pPr>
            <w:r>
              <w:rPr>
                <w:rFonts w:hint="eastAsia" w:ascii="宋体" w:hAnsi="宋体"/>
                <w:kern w:val="0"/>
                <w:sz w:val="18"/>
                <w:szCs w:val="18"/>
              </w:rPr>
              <w:t>配套设备</w:t>
            </w:r>
          </w:p>
        </w:tc>
        <w:tc>
          <w:tcPr>
            <w:tcW w:w="5091" w:type="dxa"/>
            <w:shd w:val="clear" w:color="auto" w:fill="auto"/>
            <w:vAlign w:val="center"/>
          </w:tcPr>
          <w:p>
            <w:pPr>
              <w:widowControl/>
              <w:spacing w:line="240" w:lineRule="auto"/>
              <w:ind w:left="105" w:leftChars="50"/>
              <w:jc w:val="left"/>
              <w:rPr>
                <w:rFonts w:ascii="宋体" w:hAnsi="宋体"/>
                <w:kern w:val="0"/>
                <w:sz w:val="18"/>
                <w:szCs w:val="18"/>
              </w:rPr>
            </w:pPr>
            <w:r>
              <w:rPr>
                <w:rFonts w:hint="eastAsia" w:ascii="宋体" w:hAnsi="宋体"/>
                <w:kern w:val="0"/>
                <w:sz w:val="18"/>
                <w:szCs w:val="18"/>
              </w:rPr>
              <w:t>用于辅助开展灾害事故救援现场应急通信保障工作配置的有关设备。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5"/>
            <w:tcBorders>
              <w:bottom w:val="single" w:color="auto" w:sz="8" w:space="0"/>
            </w:tcBorders>
            <w:shd w:val="clear" w:color="auto" w:fill="auto"/>
            <w:vAlign w:val="center"/>
          </w:tcPr>
          <w:p>
            <w:pPr>
              <w:pStyle w:val="183"/>
              <w:ind w:left="737" w:leftChars="0" w:hanging="374" w:firstLineChars="0"/>
              <w:jc w:val="center"/>
              <w:rPr>
                <w:rFonts w:hint="eastAsia" w:ascii="宋体" w:hAnsi="宋体"/>
                <w:kern w:val="0"/>
                <w:sz w:val="18"/>
                <w:szCs w:val="18"/>
              </w:rPr>
            </w:pPr>
            <w:r>
              <w:rPr>
                <w:rFonts w:hint="eastAsia"/>
                <w:lang w:val="en-US" w:eastAsia="zh-CN"/>
              </w:rPr>
              <w:t>本规范不对通信装备选配提出要求，各级应急管理部门应以通信保障能力建设实际需求为标准进行选配。</w:t>
            </w:r>
          </w:p>
        </w:tc>
      </w:tr>
    </w:tbl>
    <w:p>
      <w:pPr>
        <w:pStyle w:val="60"/>
        <w:ind w:firstLine="0" w:firstLineChars="0"/>
        <w:rPr>
          <w:rFonts w:hint="eastAsia"/>
          <w:lang w:val="en-US" w:eastAsia="zh-CN"/>
        </w:rPr>
        <w:sectPr>
          <w:pgSz w:w="11906" w:h="16838"/>
          <w:pgMar w:top="1928" w:right="1134" w:bottom="1134" w:left="1134" w:header="1418" w:footer="1134" w:gutter="284"/>
          <w:cols w:space="425" w:num="1"/>
          <w:formProt w:val="0"/>
          <w:docGrid w:linePitch="312" w:charSpace="0"/>
        </w:sectPr>
      </w:pPr>
    </w:p>
    <w:p>
      <w:pPr>
        <w:pStyle w:val="202"/>
        <w:rPr>
          <w:vanish w:val="0"/>
        </w:rPr>
      </w:pPr>
    </w:p>
    <w:p>
      <w:pPr>
        <w:pStyle w:val="203"/>
        <w:rPr>
          <w:vanish w:val="0"/>
        </w:rPr>
      </w:pPr>
    </w:p>
    <w:bookmarkEnd w:id="115"/>
    <w:p>
      <w:pPr>
        <w:pStyle w:val="202"/>
        <w:rPr>
          <w:vanish w:val="0"/>
        </w:rPr>
      </w:pPr>
    </w:p>
    <w:p>
      <w:pPr>
        <w:pStyle w:val="203"/>
        <w:rPr>
          <w:vanish w:val="0"/>
        </w:rPr>
      </w:pPr>
    </w:p>
    <w:p>
      <w:pPr>
        <w:pStyle w:val="80"/>
        <w:spacing w:after="120"/>
      </w:pPr>
      <w:r>
        <w:br w:type="textWrapping"/>
      </w:r>
      <w:bookmarkStart w:id="120" w:name="_Toc129772450"/>
      <w:bookmarkStart w:id="121" w:name="_Toc126229602"/>
      <w:bookmarkStart w:id="122" w:name="_Toc129771120"/>
      <w:r>
        <w:rPr>
          <w:rFonts w:hint="eastAsia"/>
        </w:rPr>
        <w:t>（规范性）</w:t>
      </w:r>
      <w:r>
        <w:br w:type="textWrapping"/>
      </w:r>
      <w:r>
        <w:rPr>
          <w:rFonts w:hint="eastAsia"/>
        </w:rPr>
        <w:t>应急指挥通信保障能力要素</w:t>
      </w:r>
      <w:bookmarkEnd w:id="116"/>
      <w:bookmarkEnd w:id="120"/>
      <w:bookmarkEnd w:id="121"/>
      <w:bookmarkEnd w:id="122"/>
    </w:p>
    <w:p>
      <w:pPr>
        <w:pStyle w:val="60"/>
        <w:ind w:firstLine="420"/>
      </w:pPr>
      <w:bookmarkStart w:id="123" w:name="_Hlk131404605"/>
      <w:r>
        <w:rPr>
          <w:rFonts w:hint="eastAsia"/>
        </w:rPr>
        <w:t>应急指挥通信保障能力要素表见表</w:t>
      </w:r>
      <w:r>
        <w:t>B</w:t>
      </w:r>
      <w:r>
        <w:rPr>
          <w:rFonts w:hint="eastAsia"/>
        </w:rPr>
        <w:t>.1。</w:t>
      </w:r>
    </w:p>
    <w:p>
      <w:pPr>
        <w:pStyle w:val="81"/>
        <w:numPr>
          <w:ilvl w:val="0"/>
          <w:numId w:val="0"/>
        </w:numPr>
        <w:spacing w:before="120" w:after="120"/>
        <w:rPr>
          <w:rFonts w:hint="eastAsia" w:eastAsia="宋体"/>
          <w:lang w:val="en-US" w:eastAsia="zh-CN"/>
        </w:rPr>
      </w:pPr>
      <w:r>
        <w:rPr>
          <w:rFonts w:hint="eastAsia"/>
        </w:rPr>
        <w:t>表B</w:t>
      </w:r>
      <w:r>
        <w:t xml:space="preserve">.1 </w:t>
      </w:r>
      <w:r>
        <w:rPr>
          <w:rFonts w:hint="eastAsia"/>
        </w:rPr>
        <w:t>应急指挥通信保障能力要素表</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82"/>
        <w:gridCol w:w="1013"/>
        <w:gridCol w:w="1754"/>
        <w:gridCol w:w="46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882" w:type="dxa"/>
            <w:tcBorders>
              <w:top w:val="single" w:color="auto" w:sz="8" w:space="0"/>
              <w:bottom w:val="single" w:color="auto" w:sz="8" w:space="0"/>
            </w:tcBorders>
            <w:shd w:val="clear" w:color="auto" w:fill="auto"/>
            <w:vAlign w:val="center"/>
          </w:tcPr>
          <w:p>
            <w:pPr>
              <w:pStyle w:val="182"/>
              <w:rPr>
                <w:b/>
              </w:rPr>
            </w:pPr>
            <w:r>
              <w:rPr>
                <w:b/>
              </w:rPr>
              <w:t>力量级别</w:t>
            </w:r>
          </w:p>
        </w:tc>
        <w:tc>
          <w:tcPr>
            <w:tcW w:w="1013" w:type="dxa"/>
            <w:tcBorders>
              <w:top w:val="single" w:color="auto" w:sz="8" w:space="0"/>
              <w:bottom w:val="single" w:color="auto" w:sz="8" w:space="0"/>
            </w:tcBorders>
            <w:shd w:val="clear" w:color="auto" w:fill="auto"/>
            <w:vAlign w:val="center"/>
          </w:tcPr>
          <w:p>
            <w:pPr>
              <w:pStyle w:val="182"/>
              <w:rPr>
                <w:b/>
              </w:rPr>
            </w:pPr>
            <w:r>
              <w:rPr>
                <w:b/>
              </w:rPr>
              <w:t>能力</w:t>
            </w:r>
            <w:r>
              <w:rPr>
                <w:rFonts w:hint="eastAsia"/>
                <w:b/>
              </w:rPr>
              <w:t>目标</w:t>
            </w:r>
          </w:p>
        </w:tc>
        <w:tc>
          <w:tcPr>
            <w:tcW w:w="1754" w:type="dxa"/>
            <w:tcBorders>
              <w:top w:val="single" w:color="auto" w:sz="8" w:space="0"/>
              <w:bottom w:val="single" w:color="auto" w:sz="8" w:space="0"/>
            </w:tcBorders>
            <w:shd w:val="clear" w:color="auto" w:fill="auto"/>
            <w:vAlign w:val="center"/>
          </w:tcPr>
          <w:p>
            <w:pPr>
              <w:pStyle w:val="182"/>
              <w:rPr>
                <w:b/>
              </w:rPr>
            </w:pPr>
            <w:r>
              <w:rPr>
                <w:b/>
              </w:rPr>
              <w:t>能力要素</w:t>
            </w:r>
          </w:p>
        </w:tc>
        <w:tc>
          <w:tcPr>
            <w:tcW w:w="4637" w:type="dxa"/>
            <w:tcBorders>
              <w:top w:val="single" w:color="auto" w:sz="8" w:space="0"/>
              <w:bottom w:val="single" w:color="auto" w:sz="8" w:space="0"/>
            </w:tcBorders>
            <w:shd w:val="clear" w:color="auto" w:fill="auto"/>
          </w:tcPr>
          <w:p>
            <w:pPr>
              <w:pStyle w:val="182"/>
              <w:rPr>
                <w:b/>
              </w:rPr>
            </w:pPr>
            <w:r>
              <w:rPr>
                <w:b/>
              </w:rPr>
              <w:t>能力要求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restart"/>
            <w:tcBorders>
              <w:top w:val="single" w:color="auto" w:sz="8" w:space="0"/>
            </w:tcBorders>
            <w:shd w:val="clear" w:color="auto" w:fill="auto"/>
            <w:vAlign w:val="center"/>
          </w:tcPr>
          <w:p>
            <w:pPr>
              <w:pStyle w:val="182"/>
            </w:pPr>
            <w:r>
              <w:rPr>
                <w:rFonts w:hint="eastAsia"/>
              </w:rPr>
              <w:t>国家级应急指挥通信保障力量</w:t>
            </w:r>
          </w:p>
        </w:tc>
        <w:tc>
          <w:tcPr>
            <w:tcW w:w="1013" w:type="dxa"/>
            <w:vMerge w:val="restart"/>
            <w:tcBorders>
              <w:top w:val="single" w:color="auto" w:sz="8" w:space="0"/>
            </w:tcBorders>
            <w:shd w:val="clear" w:color="auto" w:fill="auto"/>
            <w:vAlign w:val="center"/>
          </w:tcPr>
          <w:p>
            <w:pPr>
              <w:pStyle w:val="182"/>
            </w:pPr>
            <w:r>
              <w:rPr>
                <w:rFonts w:hint="eastAsia"/>
              </w:rPr>
              <w:t>指挥协同通信保障能力</w:t>
            </w:r>
          </w:p>
        </w:tc>
        <w:tc>
          <w:tcPr>
            <w:tcW w:w="1754" w:type="dxa"/>
            <w:tcBorders>
              <w:top w:val="single" w:color="auto" w:sz="8" w:space="0"/>
            </w:tcBorders>
            <w:shd w:val="clear" w:color="auto" w:fill="auto"/>
            <w:vAlign w:val="center"/>
          </w:tcPr>
          <w:p>
            <w:pPr>
              <w:pStyle w:val="182"/>
            </w:pPr>
            <w:r>
              <w:rPr>
                <w:rFonts w:hint="eastAsia"/>
              </w:rPr>
              <w:t>横向协同联络能力</w:t>
            </w:r>
          </w:p>
        </w:tc>
        <w:tc>
          <w:tcPr>
            <w:tcW w:w="4637" w:type="dxa"/>
            <w:tcBorders>
              <w:top w:val="single" w:color="auto" w:sz="8" w:space="0"/>
            </w:tcBorders>
            <w:shd w:val="clear" w:color="auto" w:fill="auto"/>
            <w:vAlign w:val="center"/>
          </w:tcPr>
          <w:p>
            <w:pPr>
              <w:pStyle w:val="182"/>
              <w:ind w:left="105" w:leftChars="50" w:right="105" w:rightChars="50"/>
              <w:jc w:val="left"/>
              <w:rPr>
                <w:rFonts w:hint="eastAsia" w:hAnsi="宋体" w:eastAsia="宋体"/>
                <w:szCs w:val="18"/>
                <w:lang w:eastAsia="zh-CN"/>
              </w:rPr>
            </w:pPr>
            <w:r>
              <w:rPr>
                <w:rFonts w:hint="eastAsia"/>
                <w:lang w:val="en-US" w:eastAsia="zh-CN"/>
              </w:rPr>
              <w:t>与抗震救灾指挥部、防汛抗旱指挥部、森林防火指挥部、安全生产委员会等成员单位建立必要的通信链路</w:t>
            </w:r>
            <w:r>
              <w:rPr>
                <w:rFonts w:hint="eastAsia" w:hAnsi="宋体"/>
                <w:szCs w:val="18"/>
              </w:rPr>
              <w:t>，实现音视频互联互通和</w:t>
            </w:r>
            <w:r>
              <w:rPr>
                <w:rFonts w:hint="eastAsia" w:hAnsi="宋体"/>
                <w:szCs w:val="18"/>
                <w:lang w:val="en-US" w:eastAsia="zh-CN"/>
              </w:rPr>
              <w:t>信息</w:t>
            </w:r>
            <w:r>
              <w:rPr>
                <w:rFonts w:hint="eastAsia" w:hAnsi="宋体"/>
                <w:szCs w:val="18"/>
              </w:rPr>
              <w:t>汇聚。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纵向指挥调度能力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建立国家应急指挥总部、国家现场指挥部与区域中心、省、市、县等各级指挥中心以及各现场指挥部（含国家综合性消防救援队伍、专业救援队伍现场指挥部）之间的通信链路，实现音视频互联互通和多源数据融合汇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指挥部保障能力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保障国家应急指挥总部、国家现场指挥部指挥调度、会商研判；统筹指导指挥通信体系构建；开展通信值守联络、信息化系统保障等工作；调度相关保障力量做好领导遂行保障等工作。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现场处置通信保障能力</w:t>
            </w:r>
          </w:p>
        </w:tc>
        <w:tc>
          <w:tcPr>
            <w:tcW w:w="1754" w:type="dxa"/>
            <w:shd w:val="clear" w:color="auto" w:fill="auto"/>
            <w:vAlign w:val="center"/>
          </w:tcPr>
          <w:p>
            <w:pPr>
              <w:pStyle w:val="182"/>
            </w:pPr>
            <w:r>
              <w:rPr>
                <w:rFonts w:hint="eastAsia"/>
              </w:rPr>
              <w:t>现场通信规划能力</w:t>
            </w:r>
          </w:p>
        </w:tc>
        <w:tc>
          <w:tcPr>
            <w:tcW w:w="4637" w:type="dxa"/>
            <w:shd w:val="clear" w:color="auto" w:fill="auto"/>
            <w:vAlign w:val="center"/>
          </w:tcPr>
          <w:p>
            <w:pPr>
              <w:pStyle w:val="182"/>
              <w:ind w:left="105" w:leftChars="50" w:right="105" w:rightChars="50"/>
              <w:jc w:val="left"/>
              <w:rPr>
                <w:rFonts w:hAnsi="宋体"/>
                <w:szCs w:val="18"/>
              </w:rPr>
            </w:pPr>
            <w:r>
              <w:rPr>
                <w:rFonts w:hint="eastAsia"/>
              </w:rPr>
              <w:t>统筹指导</w:t>
            </w:r>
            <w:r>
              <w:rPr>
                <w:rFonts w:hint="eastAsia" w:hAnsi="宋体"/>
                <w:szCs w:val="18"/>
              </w:rPr>
              <w:t>灾害事故救援现场应急</w:t>
            </w:r>
            <w:r>
              <w:rPr>
                <w:rFonts w:hint="eastAsia"/>
              </w:rPr>
              <w:t>指挥通信体系构建；</w:t>
            </w:r>
            <w:r>
              <w:rPr>
                <w:rFonts w:hint="eastAsia" w:hAnsi="宋体"/>
                <w:szCs w:val="18"/>
              </w:rPr>
              <w:t>开展灾害事故救援现场</w:t>
            </w:r>
            <w:r>
              <w:rPr>
                <w:rFonts w:hint="eastAsia" w:hAnsi="宋体"/>
                <w:szCs w:val="18"/>
                <w:lang w:val="en-US" w:eastAsia="zh-CN"/>
              </w:rPr>
              <w:t>通信仿真推演、</w:t>
            </w:r>
            <w:r>
              <w:rPr>
                <w:rFonts w:hint="eastAsia" w:hAnsi="宋体"/>
                <w:szCs w:val="18"/>
              </w:rPr>
              <w:t>频率规划、干扰协调、无人智能装备用频管理等任务。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空中骨干节点保障能力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根据任务需求进行大型长航时无人机空中应急通信平台航线和任务区域规划、空域申请及全时指挥调度；组织构建任务现场空地应急通信网络，优化空地通信链路；组织执行灾情侦察、应急通信保障任务。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t>通信资源协调能力</w:t>
            </w:r>
          </w:p>
        </w:tc>
        <w:tc>
          <w:tcPr>
            <w:tcW w:w="4637" w:type="dxa"/>
            <w:shd w:val="clear" w:color="auto" w:fill="auto"/>
            <w:vAlign w:val="center"/>
          </w:tcPr>
          <w:p>
            <w:pPr>
              <w:pStyle w:val="182"/>
              <w:ind w:left="105" w:leftChars="50" w:right="105" w:rightChars="50"/>
              <w:jc w:val="left"/>
              <w:rPr>
                <w:rFonts w:hAnsi="宋体"/>
                <w:b/>
                <w:bCs/>
                <w:szCs w:val="18"/>
              </w:rPr>
            </w:pPr>
            <w:r>
              <w:rPr>
                <w:rFonts w:hint="eastAsia" w:hAnsi="宋体"/>
                <w:szCs w:val="18"/>
              </w:rPr>
              <w:t>组织开展灾害事故救援现场</w:t>
            </w:r>
            <w:r>
              <w:rPr>
                <w:rFonts w:hint="eastAsia" w:hAnsi="宋体"/>
                <w:szCs w:val="18"/>
                <w:lang w:val="en-US" w:eastAsia="zh-CN"/>
              </w:rPr>
              <w:t>频率资源</w:t>
            </w:r>
            <w:r>
              <w:rPr>
                <w:rFonts w:hint="eastAsia" w:hAnsi="宋体"/>
                <w:szCs w:val="18"/>
              </w:rPr>
              <w:t>、卫星资源</w:t>
            </w:r>
            <w:r>
              <w:rPr>
                <w:rFonts w:hint="eastAsia" w:hAnsi="宋体"/>
                <w:szCs w:val="18"/>
                <w:lang w:eastAsia="zh-CN"/>
              </w:rPr>
              <w:t>、</w:t>
            </w:r>
            <w:r>
              <w:rPr>
                <w:rFonts w:hint="eastAsia" w:hAnsi="宋体"/>
                <w:szCs w:val="18"/>
                <w:lang w:val="en-US" w:eastAsia="zh-CN"/>
              </w:rPr>
              <w:t>通信装备</w:t>
            </w:r>
            <w:r>
              <w:rPr>
                <w:rFonts w:hint="eastAsia" w:hAnsi="宋体"/>
                <w:szCs w:val="18"/>
              </w:rPr>
              <w:t>等通信资源协调工作。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ind w:firstLine="0" w:firstLineChars="0"/>
              <w:rPr>
                <w:rFonts w:ascii="宋体" w:hAnsi="Times New Roman" w:eastAsia="宋体" w:cs="Times New Roman"/>
                <w:sz w:val="18"/>
                <w:lang w:val="en-US" w:eastAsia="zh-CN" w:bidi="ar-SA"/>
              </w:rPr>
            </w:pPr>
            <w:r>
              <w:rPr>
                <w:rFonts w:hint="eastAsia"/>
              </w:rPr>
              <w:t>实训测试能力</w:t>
            </w:r>
          </w:p>
        </w:tc>
        <w:tc>
          <w:tcPr>
            <w:tcW w:w="4637" w:type="dxa"/>
            <w:shd w:val="clear" w:color="auto" w:fill="auto"/>
            <w:vAlign w:val="center"/>
          </w:tcPr>
          <w:p>
            <w:pPr>
              <w:pStyle w:val="182"/>
              <w:ind w:left="105" w:leftChars="50" w:right="105" w:rightChars="50" w:firstLine="0" w:firstLineChars="0"/>
              <w:jc w:val="left"/>
              <w:rPr>
                <w:rFonts w:hint="eastAsia" w:ascii="宋体" w:hAnsi="宋体" w:eastAsia="宋体" w:cs="Times New Roman"/>
                <w:sz w:val="18"/>
                <w:szCs w:val="18"/>
                <w:lang w:val="en-US" w:eastAsia="zh-CN" w:bidi="ar-SA"/>
              </w:rPr>
            </w:pPr>
            <w:r>
              <w:rPr>
                <w:rFonts w:hint="eastAsia" w:hAnsi="宋体"/>
                <w:szCs w:val="18"/>
              </w:rPr>
              <w:t>根据一体化指挥原则，开展救援队伍通信保障力量培训、新型装备实战化测试等工作。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情报获取通信保障能力</w:t>
            </w:r>
          </w:p>
        </w:tc>
        <w:tc>
          <w:tcPr>
            <w:tcW w:w="1754" w:type="dxa"/>
            <w:shd w:val="clear" w:color="auto" w:fill="auto"/>
            <w:vAlign w:val="center"/>
          </w:tcPr>
          <w:p>
            <w:pPr>
              <w:pStyle w:val="182"/>
              <w:rPr>
                <w:color w:val="auto"/>
              </w:rPr>
            </w:pPr>
            <w:r>
              <w:rPr>
                <w:rFonts w:hint="eastAsia"/>
                <w:color w:val="auto"/>
              </w:rPr>
              <w:t>前突侦察情报获取能力</w:t>
            </w:r>
          </w:p>
        </w:tc>
        <w:tc>
          <w:tcPr>
            <w:tcW w:w="4637" w:type="dxa"/>
            <w:shd w:val="clear" w:color="auto" w:fill="auto"/>
            <w:vAlign w:val="center"/>
          </w:tcPr>
          <w:p>
            <w:pPr>
              <w:pStyle w:val="182"/>
              <w:ind w:left="105" w:leftChars="50" w:right="105" w:rightChars="50"/>
              <w:jc w:val="left"/>
              <w:rPr>
                <w:rFonts w:hAnsi="宋体"/>
                <w:color w:val="auto"/>
                <w:szCs w:val="18"/>
              </w:rPr>
            </w:pPr>
            <w:r>
              <w:rPr>
                <w:rFonts w:hint="eastAsia" w:hAnsi="宋体"/>
                <w:color w:val="auto"/>
                <w:szCs w:val="18"/>
              </w:rPr>
              <w:t>能够调度</w:t>
            </w:r>
            <w:r>
              <w:rPr>
                <w:rFonts w:hint="eastAsia" w:hAnsi="宋体"/>
                <w:color w:val="auto"/>
                <w:szCs w:val="18"/>
                <w:lang w:val="en-US" w:eastAsia="zh-CN"/>
              </w:rPr>
              <w:t>联络</w:t>
            </w:r>
            <w:r>
              <w:rPr>
                <w:rFonts w:hint="eastAsia" w:hAnsi="宋体"/>
                <w:color w:val="auto"/>
                <w:szCs w:val="18"/>
              </w:rPr>
              <w:t>前突侦察队伍</w:t>
            </w:r>
            <w:r>
              <w:rPr>
                <w:rFonts w:hint="eastAsia" w:hAnsi="宋体"/>
                <w:color w:val="auto"/>
                <w:szCs w:val="18"/>
                <w:lang w:eastAsia="zh-CN"/>
              </w:rPr>
              <w:t>、</w:t>
            </w:r>
            <w:r>
              <w:rPr>
                <w:rFonts w:hint="eastAsia" w:hAnsi="宋体"/>
                <w:color w:val="auto"/>
                <w:szCs w:val="18"/>
              </w:rPr>
              <w:t>灾害信息员、志愿消防速报员，第一时间掌握灾害事故救援现场情况，为指挥决策提供支撑。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横向协同单位</w:t>
            </w:r>
            <w:r>
              <w:rPr>
                <w:rFonts w:hint="eastAsia"/>
                <w:lang w:val="en-US" w:eastAsia="zh-CN"/>
              </w:rPr>
              <w:t>信息获取</w:t>
            </w:r>
            <w:r>
              <w:rPr>
                <w:rFonts w:hint="eastAsia"/>
              </w:rPr>
              <w:t>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通过信息化系统或联络机制，完成工业和信息化部、公安部、民政部、交通运输部、水利部等相关部门灾害信息获取汇聚。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lang w:val="en-US" w:eastAsia="zh-CN"/>
              </w:rPr>
              <w:t>大范围</w:t>
            </w:r>
            <w:r>
              <w:rPr>
                <w:rFonts w:hint="eastAsia"/>
              </w:rPr>
              <w:t>灾情侦察能力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具备</w:t>
            </w:r>
            <w:r>
              <w:rPr>
                <w:rFonts w:hint="eastAsia" w:hAnsi="宋体"/>
                <w:szCs w:val="18"/>
                <w:lang w:val="en-US" w:eastAsia="zh-CN"/>
              </w:rPr>
              <w:t>大范围</w:t>
            </w:r>
            <w:r>
              <w:rPr>
                <w:rFonts w:hint="eastAsia" w:hAnsi="宋体"/>
                <w:szCs w:val="18"/>
              </w:rPr>
              <w:t>现场灾情侦察、</w:t>
            </w:r>
            <w:r>
              <w:rPr>
                <w:rFonts w:hint="eastAsia" w:hAnsi="宋体"/>
                <w:szCs w:val="18"/>
                <w:lang w:val="en-US" w:eastAsia="zh-CN"/>
              </w:rPr>
              <w:t>路况</w:t>
            </w:r>
            <w:r>
              <w:rPr>
                <w:rFonts w:hint="eastAsia" w:hAnsi="宋体"/>
                <w:szCs w:val="18"/>
              </w:rPr>
              <w:t>侦察、大范围生命搜索、灾区三维建模等能力。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lang w:val="en-US" w:eastAsia="zh-CN"/>
              </w:rPr>
              <w:t>现场</w:t>
            </w:r>
            <w:r>
              <w:rPr>
                <w:rFonts w:hint="eastAsia"/>
              </w:rPr>
              <w:t>感知数据汇聚能力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具备救援人员位置、生命体征、现场环境、灾情态势等多维度感知数据获取汇聚能力。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社会面指挥通信保障能力</w:t>
            </w:r>
          </w:p>
        </w:tc>
        <w:tc>
          <w:tcPr>
            <w:tcW w:w="1754" w:type="dxa"/>
            <w:shd w:val="clear" w:color="auto" w:fill="auto"/>
            <w:vAlign w:val="center"/>
          </w:tcPr>
          <w:p>
            <w:pPr>
              <w:pStyle w:val="182"/>
              <w:rPr>
                <w:color w:val="auto"/>
              </w:rPr>
            </w:pPr>
            <w:r>
              <w:rPr>
                <w:rFonts w:hint="eastAsia"/>
                <w:color w:val="auto"/>
              </w:rPr>
              <w:t>社会面广播宣传能力</w:t>
            </w:r>
          </w:p>
        </w:tc>
        <w:tc>
          <w:tcPr>
            <w:tcW w:w="4637" w:type="dxa"/>
            <w:shd w:val="clear" w:color="auto" w:fill="auto"/>
            <w:vAlign w:val="center"/>
          </w:tcPr>
          <w:p>
            <w:pPr>
              <w:pStyle w:val="182"/>
              <w:ind w:left="105" w:leftChars="50" w:right="105" w:rightChars="50"/>
              <w:jc w:val="left"/>
              <w:rPr>
                <w:rFonts w:hAnsi="宋体"/>
                <w:color w:val="auto"/>
                <w:szCs w:val="18"/>
              </w:rPr>
            </w:pPr>
            <w:r>
              <w:rPr>
                <w:rFonts w:hint="eastAsia"/>
                <w:color w:val="auto"/>
              </w:rPr>
              <w:t>与</w:t>
            </w:r>
            <w:r>
              <w:rPr>
                <w:rFonts w:hint="eastAsia"/>
                <w:color w:val="auto"/>
                <w:lang w:val="en-US" w:eastAsia="zh-CN"/>
              </w:rPr>
              <w:t>电信运营商</w:t>
            </w:r>
            <w:r>
              <w:rPr>
                <w:rFonts w:hint="eastAsia"/>
                <w:color w:val="auto"/>
              </w:rPr>
              <w:t>建立沟通联络协调机制，</w:t>
            </w:r>
            <w:r>
              <w:rPr>
                <w:rFonts w:hint="eastAsia" w:hAnsi="宋体"/>
                <w:color w:val="auto"/>
                <w:szCs w:val="18"/>
              </w:rPr>
              <w:t>利用应急广播、电视</w:t>
            </w:r>
            <w:r>
              <w:rPr>
                <w:rFonts w:hint="eastAsia" w:hAnsi="宋体"/>
                <w:color w:val="auto"/>
                <w:szCs w:val="18"/>
                <w:lang w:eastAsia="zh-CN"/>
              </w:rPr>
              <w:t>、</w:t>
            </w:r>
            <w:r>
              <w:rPr>
                <w:rFonts w:hint="eastAsia" w:hAnsi="宋体"/>
                <w:color w:val="auto"/>
                <w:szCs w:val="18"/>
                <w:lang w:val="en-US" w:eastAsia="zh-CN"/>
              </w:rPr>
              <w:t>短信</w:t>
            </w:r>
            <w:r>
              <w:rPr>
                <w:rFonts w:hint="eastAsia" w:hAnsi="宋体"/>
                <w:color w:val="auto"/>
                <w:szCs w:val="18"/>
              </w:rPr>
              <w:t>等</w:t>
            </w:r>
            <w:r>
              <w:rPr>
                <w:rFonts w:hint="eastAsia" w:hAnsi="宋体"/>
                <w:color w:val="auto"/>
                <w:szCs w:val="18"/>
                <w:lang w:val="en-US" w:eastAsia="zh-CN"/>
              </w:rPr>
              <w:t>途径</w:t>
            </w:r>
            <w:r>
              <w:rPr>
                <w:rFonts w:hint="eastAsia" w:hAnsi="宋体"/>
                <w:color w:val="auto"/>
                <w:szCs w:val="18"/>
              </w:rPr>
              <w:t>开展灾害预警、宣传引导等工作。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支持关键地区</w:t>
            </w:r>
            <w:r>
              <w:rPr>
                <w:rFonts w:hint="eastAsia"/>
                <w:lang w:val="en-US" w:eastAsia="zh-CN"/>
              </w:rPr>
              <w:t>公网</w:t>
            </w:r>
            <w:r>
              <w:rPr>
                <w:rFonts w:hint="eastAsia"/>
              </w:rPr>
              <w:t>指挥通信恢复</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与工业和信息化部建立沟通联络协调机制，及时恢复</w:t>
            </w:r>
            <w:r>
              <w:rPr>
                <w:rFonts w:hint="eastAsia" w:hAnsi="宋体"/>
                <w:szCs w:val="18"/>
                <w:lang w:val="en-US" w:eastAsia="zh-CN"/>
              </w:rPr>
              <w:t>关键</w:t>
            </w:r>
            <w:r>
              <w:rPr>
                <w:rFonts w:hint="eastAsia" w:hAnsi="宋体"/>
                <w:szCs w:val="18"/>
              </w:rPr>
              <w:t>地区公网指挥通信。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社会应急救援力量指挥调度能力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lang w:val="en-US" w:eastAsia="zh-CN"/>
              </w:rPr>
              <w:t>通过多种通信手段，联络调度社会救援队伍、应急志愿者等</w:t>
            </w:r>
            <w:r>
              <w:rPr>
                <w:rFonts w:hint="eastAsia" w:hAnsi="宋体"/>
                <w:szCs w:val="18"/>
              </w:rPr>
              <w:t>社会应急</w:t>
            </w:r>
            <w:r>
              <w:rPr>
                <w:rFonts w:hint="eastAsia" w:hAnsi="宋体"/>
                <w:szCs w:val="18"/>
                <w:lang w:val="en-US" w:eastAsia="zh-CN"/>
              </w:rPr>
              <w:t>救援</w:t>
            </w:r>
            <w:r>
              <w:rPr>
                <w:rFonts w:hint="eastAsia" w:hAnsi="宋体"/>
                <w:szCs w:val="18"/>
              </w:rPr>
              <w:t>力量。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restart"/>
            <w:shd w:val="clear" w:color="auto" w:fill="auto"/>
            <w:vAlign w:val="center"/>
          </w:tcPr>
          <w:p>
            <w:pPr>
              <w:pStyle w:val="182"/>
            </w:pPr>
            <w:r>
              <w:rPr>
                <w:rFonts w:hint="eastAsia"/>
              </w:rPr>
              <w:t>区域中心应急指挥通信保障力量</w:t>
            </w:r>
          </w:p>
        </w:tc>
        <w:tc>
          <w:tcPr>
            <w:tcW w:w="1013" w:type="dxa"/>
            <w:vMerge w:val="restart"/>
            <w:shd w:val="clear" w:color="auto" w:fill="auto"/>
            <w:vAlign w:val="center"/>
          </w:tcPr>
          <w:p>
            <w:pPr>
              <w:pStyle w:val="182"/>
            </w:pPr>
            <w:r>
              <w:t>指挥</w:t>
            </w:r>
            <w:r>
              <w:rPr>
                <w:rFonts w:hint="eastAsia"/>
              </w:rPr>
              <w:t>协同</w:t>
            </w:r>
            <w:r>
              <w:t>通信保障能力</w:t>
            </w:r>
          </w:p>
        </w:tc>
        <w:tc>
          <w:tcPr>
            <w:tcW w:w="1754" w:type="dxa"/>
            <w:shd w:val="clear" w:color="auto" w:fill="auto"/>
            <w:vAlign w:val="center"/>
          </w:tcPr>
          <w:p>
            <w:pPr>
              <w:pStyle w:val="182"/>
            </w:pPr>
            <w:r>
              <w:rPr>
                <w:rFonts w:hint="eastAsia"/>
              </w:rPr>
              <w:t>横向协同联络能力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建立与本区域相关省份</w:t>
            </w:r>
            <w:r>
              <w:rPr>
                <w:rFonts w:hAnsi="宋体"/>
                <w:szCs w:val="18"/>
              </w:rPr>
              <w:t>军队、民航、铁路</w:t>
            </w:r>
            <w:r>
              <w:rPr>
                <w:rFonts w:hint="eastAsia" w:hAnsi="宋体"/>
                <w:szCs w:val="18"/>
              </w:rPr>
              <w:t>等相关部门</w:t>
            </w:r>
            <w:r>
              <w:rPr>
                <w:rFonts w:hint="eastAsia" w:hAnsi="宋体"/>
                <w:szCs w:val="18"/>
                <w:lang w:val="en-US" w:eastAsia="zh-CN"/>
              </w:rPr>
              <w:t>必要的</w:t>
            </w:r>
            <w:r>
              <w:rPr>
                <w:rFonts w:hint="eastAsia" w:hAnsi="宋体"/>
                <w:szCs w:val="18"/>
              </w:rPr>
              <w:t>通信链路，实现音视频互联互通。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纵向指挥调度能力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建立区域中心与国家、省、市、县等各级指挥中心以及各现场指挥部（含国家综合性消防救援队伍、专业应急救援队伍现场指挥部）之间的通信链路，实现音视频互联互通和多源数据融合汇聚。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指挥部保障能力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保障区域中心后方指挥中心及现场指挥部指挥调度、会商研判；统筹指导指挥通信体系构建；开展通信值守联络、信息化系统保障等工作；调度相关保障力量做好领导遂行保障等工作。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现场处置通信保障能力</w:t>
            </w:r>
          </w:p>
        </w:tc>
        <w:tc>
          <w:tcPr>
            <w:tcW w:w="1754" w:type="dxa"/>
            <w:shd w:val="clear" w:color="auto" w:fill="auto"/>
            <w:vAlign w:val="center"/>
          </w:tcPr>
          <w:p>
            <w:pPr>
              <w:pStyle w:val="182"/>
            </w:pPr>
            <w:r>
              <w:rPr>
                <w:rFonts w:hint="eastAsia"/>
              </w:rPr>
              <w:t>现场通信规划能力</w:t>
            </w:r>
          </w:p>
        </w:tc>
        <w:tc>
          <w:tcPr>
            <w:tcW w:w="4637" w:type="dxa"/>
            <w:shd w:val="clear" w:color="auto" w:fill="auto"/>
            <w:vAlign w:val="center"/>
          </w:tcPr>
          <w:p>
            <w:pPr>
              <w:pStyle w:val="182"/>
              <w:ind w:left="105" w:leftChars="50" w:right="105" w:rightChars="50"/>
              <w:jc w:val="left"/>
              <w:rPr>
                <w:rFonts w:hAnsi="宋体"/>
                <w:szCs w:val="18"/>
              </w:rPr>
            </w:pPr>
            <w:r>
              <w:rPr>
                <w:rFonts w:hint="eastAsia"/>
              </w:rPr>
              <w:t>统筹指导</w:t>
            </w:r>
            <w:r>
              <w:rPr>
                <w:rFonts w:hint="eastAsia" w:hAnsi="宋体"/>
                <w:szCs w:val="18"/>
              </w:rPr>
              <w:t>灾害事故救援现场</w:t>
            </w:r>
            <w:r>
              <w:rPr>
                <w:rFonts w:hint="eastAsia"/>
              </w:rPr>
              <w:t>应急指挥通信体系构建；</w:t>
            </w:r>
            <w:r>
              <w:rPr>
                <w:rFonts w:hint="eastAsia" w:hAnsi="宋体"/>
                <w:szCs w:val="18"/>
              </w:rPr>
              <w:t>开展灾害事故救援现场</w:t>
            </w:r>
            <w:r>
              <w:rPr>
                <w:rFonts w:hint="eastAsia" w:hAnsi="宋体"/>
                <w:szCs w:val="18"/>
                <w:lang w:val="en-US" w:eastAsia="zh-CN"/>
              </w:rPr>
              <w:t>通信仿真推演、</w:t>
            </w:r>
            <w:r>
              <w:rPr>
                <w:rFonts w:hint="eastAsia" w:hAnsi="宋体"/>
                <w:szCs w:val="18"/>
              </w:rPr>
              <w:t>频率规划、干扰协调、无人智能装备用频管理任务。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1"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骨干节点保障能力</w:t>
            </w:r>
          </w:p>
        </w:tc>
        <w:tc>
          <w:tcPr>
            <w:tcW w:w="4637" w:type="dxa"/>
            <w:shd w:val="clear" w:color="auto" w:fill="auto"/>
            <w:vAlign w:val="center"/>
          </w:tcPr>
          <w:p>
            <w:pPr>
              <w:pStyle w:val="182"/>
              <w:ind w:left="105" w:leftChars="50" w:right="105" w:rightChars="50"/>
              <w:jc w:val="left"/>
              <w:rPr>
                <w:rFonts w:hint="eastAsia" w:hAnsi="宋体" w:eastAsia="宋体"/>
                <w:color w:val="auto"/>
                <w:szCs w:val="18"/>
                <w:lang w:val="en-US" w:eastAsia="zh-CN"/>
              </w:rPr>
            </w:pPr>
            <w:r>
              <w:rPr>
                <w:rFonts w:hint="eastAsia" w:hAnsi="宋体"/>
                <w:color w:val="auto"/>
                <w:szCs w:val="18"/>
              </w:rPr>
              <w:t>根据任务需求进行</w:t>
            </w:r>
            <w:r>
              <w:rPr>
                <w:rFonts w:hint="eastAsia" w:hAnsi="宋体"/>
                <w:color w:val="auto"/>
                <w:szCs w:val="18"/>
                <w:lang w:val="en-US" w:eastAsia="zh-CN"/>
              </w:rPr>
              <w:t>空中骨干节点</w:t>
            </w:r>
            <w:r>
              <w:rPr>
                <w:rFonts w:hint="eastAsia" w:hAnsi="宋体"/>
                <w:color w:val="auto"/>
                <w:szCs w:val="18"/>
              </w:rPr>
              <w:t>航线和任务区域</w:t>
            </w:r>
            <w:r>
              <w:rPr>
                <w:rFonts w:hint="eastAsia" w:hAnsi="宋体"/>
                <w:color w:val="auto"/>
                <w:szCs w:val="18"/>
                <w:lang w:val="en-US" w:eastAsia="zh-CN"/>
              </w:rPr>
              <w:t>规划</w:t>
            </w:r>
            <w:r>
              <w:rPr>
                <w:rFonts w:hint="eastAsia" w:hAnsi="宋体"/>
                <w:color w:val="auto"/>
                <w:szCs w:val="18"/>
              </w:rPr>
              <w:t>、空域申请及指挥调度；</w:t>
            </w:r>
            <w:r>
              <w:rPr>
                <w:rFonts w:hint="eastAsia" w:hAnsi="宋体"/>
                <w:color w:val="auto"/>
                <w:szCs w:val="18"/>
                <w:lang w:val="en-US" w:eastAsia="zh-CN"/>
              </w:rPr>
              <w:t>调派地面骨干节点；</w:t>
            </w:r>
            <w:r>
              <w:rPr>
                <w:rFonts w:hint="eastAsia" w:hAnsi="宋体"/>
                <w:color w:val="auto"/>
                <w:szCs w:val="18"/>
              </w:rPr>
              <w:t>组织构建</w:t>
            </w:r>
            <w:r>
              <w:rPr>
                <w:rFonts w:hint="eastAsia" w:hAnsi="宋体"/>
                <w:color w:val="auto"/>
                <w:szCs w:val="18"/>
                <w:u w:val="none"/>
                <w:lang w:val="en-US" w:eastAsia="zh-CN"/>
              </w:rPr>
              <w:t>救援</w:t>
            </w:r>
            <w:r>
              <w:rPr>
                <w:rFonts w:hint="eastAsia" w:hAnsi="宋体"/>
                <w:color w:val="auto"/>
                <w:szCs w:val="18"/>
              </w:rPr>
              <w:t>现场空地应急通信网络，优化空地通信链路；组织执行灾情侦察、应急通信保障任务。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队内指挥通信能力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利用集群通信、自组网、LTE专网等技术手段，实现队伍内部高效快捷的指挥通信保障。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单兵通信保障能力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利用集群通信、自组网、卫星、室内定位、物联网等多种技术手段，实现救援人员复杂场景下音视频通信以及位置、生命体征等信息回传。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装备调派能力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调派集群对讲、卫星电话等区域中心储备的通信装备，配发跨区域增援救援力量，支撑统一指挥协同。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rPr>
                <w:rFonts w:hint="eastAsia"/>
              </w:rPr>
            </w:pPr>
            <w:r>
              <w:rPr>
                <w:rFonts w:hint="eastAsia"/>
              </w:rPr>
              <w:t>实训测试能力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rPr>
              <w:t>根据一体化指挥原则，开展救援队伍通信保障力量培训、新型装备实战化测试等工作。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rPr>
                <w:rFonts w:hint="default" w:eastAsia="宋体"/>
                <w:color w:val="auto"/>
                <w:lang w:val="en-US" w:eastAsia="zh-CN"/>
              </w:rPr>
            </w:pPr>
            <w:r>
              <w:rPr>
                <w:rFonts w:hint="eastAsia" w:ascii="宋体" w:hAnsi="宋体" w:eastAsia="宋体" w:cs="宋体"/>
                <w:color w:val="auto"/>
                <w:szCs w:val="21"/>
              </w:rPr>
              <w:t>通信设备战时</w:t>
            </w:r>
            <w:r>
              <w:rPr>
                <w:rFonts w:hint="eastAsia" w:ascii="宋体" w:hAnsi="宋体" w:eastAsia="宋体" w:cs="宋体"/>
                <w:color w:val="auto"/>
                <w:szCs w:val="21"/>
                <w:lang w:val="en-US" w:eastAsia="zh-CN"/>
              </w:rPr>
              <w:t>运维</w:t>
            </w:r>
          </w:p>
        </w:tc>
        <w:tc>
          <w:tcPr>
            <w:tcW w:w="4637" w:type="dxa"/>
            <w:shd w:val="clear" w:color="auto" w:fill="auto"/>
            <w:vAlign w:val="center"/>
          </w:tcPr>
          <w:p>
            <w:pPr>
              <w:pStyle w:val="182"/>
              <w:ind w:left="105" w:leftChars="50" w:right="105" w:rightChars="50"/>
              <w:jc w:val="left"/>
              <w:rPr>
                <w:rFonts w:hint="default" w:hAnsi="宋体" w:eastAsia="宋体"/>
                <w:szCs w:val="18"/>
                <w:lang w:val="en-US" w:eastAsia="zh-CN"/>
              </w:rPr>
            </w:pPr>
            <w:r>
              <w:rPr>
                <w:rFonts w:hint="eastAsia" w:hAnsi="宋体"/>
                <w:szCs w:val="18"/>
                <w:lang w:val="en-US" w:eastAsia="zh-CN"/>
              </w:rPr>
              <w:t>具备应急救援过程中</w:t>
            </w:r>
            <w:r>
              <w:rPr>
                <w:rFonts w:hint="eastAsia" w:hAnsi="宋体"/>
                <w:szCs w:val="18"/>
              </w:rPr>
              <w:t>硬件</w:t>
            </w:r>
            <w:r>
              <w:rPr>
                <w:rFonts w:hint="eastAsia" w:hAnsi="宋体"/>
                <w:szCs w:val="18"/>
                <w:lang w:val="en-US" w:eastAsia="zh-CN"/>
              </w:rPr>
              <w:t>与</w:t>
            </w:r>
            <w:r>
              <w:rPr>
                <w:rFonts w:hint="eastAsia" w:hAnsi="宋体"/>
                <w:szCs w:val="18"/>
              </w:rPr>
              <w:t>软件调试测试</w:t>
            </w:r>
            <w:r>
              <w:rPr>
                <w:rFonts w:hint="eastAsia" w:hAnsi="宋体"/>
                <w:szCs w:val="18"/>
                <w:lang w:eastAsia="zh-CN"/>
              </w:rPr>
              <w:t>、</w:t>
            </w:r>
            <w:r>
              <w:rPr>
                <w:rFonts w:hint="eastAsia" w:hAnsi="宋体"/>
                <w:szCs w:val="18"/>
              </w:rPr>
              <w:t>备品备件支援</w:t>
            </w:r>
            <w:r>
              <w:rPr>
                <w:rFonts w:hint="eastAsia" w:hAnsi="宋体"/>
                <w:szCs w:val="18"/>
                <w:lang w:eastAsia="zh-CN"/>
              </w:rPr>
              <w:t>、</w:t>
            </w:r>
            <w:r>
              <w:rPr>
                <w:rFonts w:hint="eastAsia" w:hAnsi="宋体"/>
                <w:szCs w:val="18"/>
                <w:lang w:val="en-US" w:eastAsia="zh-CN"/>
              </w:rPr>
              <w:t>后</w:t>
            </w:r>
            <w:r>
              <w:rPr>
                <w:rFonts w:hint="eastAsia" w:hAnsi="宋体"/>
                <w:szCs w:val="18"/>
              </w:rPr>
              <w:t>方网络调试</w:t>
            </w:r>
            <w:r>
              <w:rPr>
                <w:rFonts w:hint="eastAsia" w:hAnsi="宋体"/>
                <w:szCs w:val="18"/>
                <w:lang w:val="en-US" w:eastAsia="zh-CN"/>
              </w:rPr>
              <w:t>等战时运维能力。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情报获取通信保障能力</w:t>
            </w:r>
          </w:p>
        </w:tc>
        <w:tc>
          <w:tcPr>
            <w:tcW w:w="1754" w:type="dxa"/>
            <w:shd w:val="clear" w:color="auto" w:fill="auto"/>
            <w:vAlign w:val="center"/>
          </w:tcPr>
          <w:p>
            <w:pPr>
              <w:pStyle w:val="182"/>
            </w:pPr>
            <w:r>
              <w:rPr>
                <w:rFonts w:hint="eastAsia"/>
              </w:rPr>
              <w:t>灾情侦察能力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具备现场灾情侦察、</w:t>
            </w:r>
            <w:r>
              <w:rPr>
                <w:rFonts w:hint="eastAsia" w:hAnsi="宋体"/>
                <w:szCs w:val="18"/>
                <w:lang w:val="en-US" w:eastAsia="zh-CN"/>
              </w:rPr>
              <w:t>路况</w:t>
            </w:r>
            <w:r>
              <w:rPr>
                <w:rFonts w:hint="eastAsia" w:hAnsi="宋体"/>
                <w:szCs w:val="18"/>
              </w:rPr>
              <w:t>侦察、生命搜索、灾区三维建模等能力。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lang w:val="en-US" w:eastAsia="zh-CN"/>
              </w:rPr>
              <w:t>现场</w:t>
            </w:r>
            <w:r>
              <w:rPr>
                <w:rFonts w:hint="eastAsia"/>
              </w:rPr>
              <w:t>感知数据汇聚能力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具备救援人员位置、生命体征、现场环境、灾情态势等多维度感知数据获取汇聚能力。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restart"/>
            <w:shd w:val="clear" w:color="auto" w:fill="auto"/>
            <w:vAlign w:val="center"/>
          </w:tcPr>
          <w:p>
            <w:pPr>
              <w:pStyle w:val="182"/>
            </w:pPr>
            <w:r>
              <w:rPr>
                <w:rFonts w:hint="eastAsia"/>
              </w:rPr>
              <w:t>省级应急指挥通信保障力量</w:t>
            </w:r>
          </w:p>
        </w:tc>
        <w:tc>
          <w:tcPr>
            <w:tcW w:w="1013" w:type="dxa"/>
            <w:vMerge w:val="restart"/>
            <w:shd w:val="clear" w:color="auto" w:fill="auto"/>
            <w:vAlign w:val="center"/>
          </w:tcPr>
          <w:p>
            <w:pPr>
              <w:pStyle w:val="182"/>
            </w:pPr>
            <w:r>
              <w:rPr>
                <w:rFonts w:hint="eastAsia"/>
              </w:rPr>
              <w:t>指挥协同通信保障能力</w:t>
            </w:r>
          </w:p>
        </w:tc>
        <w:tc>
          <w:tcPr>
            <w:tcW w:w="1754" w:type="dxa"/>
            <w:shd w:val="clear" w:color="auto" w:fill="auto"/>
            <w:vAlign w:val="center"/>
          </w:tcPr>
          <w:p>
            <w:pPr>
              <w:pStyle w:val="182"/>
            </w:pPr>
            <w:r>
              <w:rPr>
                <w:rFonts w:hint="eastAsia"/>
              </w:rPr>
              <w:t>横向协同联络能力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rPr>
              <w:t>建立与属地工信、公安、民政、交通、水利、军队等相关部门之间</w:t>
            </w:r>
            <w:r>
              <w:rPr>
                <w:rFonts w:hint="eastAsia" w:hAnsi="宋体"/>
                <w:szCs w:val="18"/>
                <w:lang w:val="en-US" w:eastAsia="zh-CN"/>
              </w:rPr>
              <w:t>必要</w:t>
            </w:r>
            <w:r>
              <w:rPr>
                <w:rFonts w:hint="eastAsia" w:hAnsi="宋体"/>
                <w:szCs w:val="18"/>
              </w:rPr>
              <w:t>的通信链路，实现音视频互联互通和</w:t>
            </w:r>
            <w:r>
              <w:rPr>
                <w:rFonts w:hint="eastAsia" w:hAnsi="宋体"/>
                <w:szCs w:val="18"/>
                <w:lang w:val="en-US" w:eastAsia="zh-CN"/>
              </w:rPr>
              <w:t>信息</w:t>
            </w:r>
            <w:r>
              <w:rPr>
                <w:rFonts w:hint="eastAsia" w:hAnsi="宋体"/>
                <w:szCs w:val="18"/>
              </w:rPr>
              <w:t>汇聚。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纵向指挥调度能力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rPr>
              <w:t>建立省后方指挥中心、省现场指挥部与国家、区域中心、市、县等各级指挥中心以及各现场指挥部（含国家综合性消防救援队伍、专业救援队伍现场指挥部）之间的通信链路，实现音视频互联互通和多源数据融合汇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指挥部保障能力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rPr>
              <w:t>保障省后方指挥中心、省现场指挥部指挥调度、会商研判；统筹指导指挥通信体系构建；开展通信值守联络、信息化系统保障等工作；调度相关保障力量做好领导遂行保障等工作；组织协调电信运营商、电力公司等相关单位完成指挥部通信和电力保障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现场处置通信保障能力</w:t>
            </w:r>
          </w:p>
        </w:tc>
        <w:tc>
          <w:tcPr>
            <w:tcW w:w="1754" w:type="dxa"/>
            <w:shd w:val="clear" w:color="auto" w:fill="auto"/>
            <w:vAlign w:val="center"/>
          </w:tcPr>
          <w:p>
            <w:pPr>
              <w:pStyle w:val="182"/>
            </w:pPr>
            <w:r>
              <w:rPr>
                <w:rFonts w:hint="eastAsia"/>
              </w:rPr>
              <w:t>现场通信规划能力</w:t>
            </w:r>
          </w:p>
        </w:tc>
        <w:tc>
          <w:tcPr>
            <w:tcW w:w="4637" w:type="dxa"/>
            <w:shd w:val="clear" w:color="auto" w:fill="auto"/>
            <w:vAlign w:val="center"/>
          </w:tcPr>
          <w:p>
            <w:pPr>
              <w:pStyle w:val="182"/>
              <w:ind w:left="105" w:leftChars="50" w:right="105" w:rightChars="50"/>
              <w:jc w:val="left"/>
              <w:rPr>
                <w:rFonts w:hAnsi="宋体"/>
                <w:szCs w:val="18"/>
              </w:rPr>
            </w:pPr>
            <w:r>
              <w:rPr>
                <w:rFonts w:hint="eastAsia"/>
              </w:rPr>
              <w:t>统筹指导</w:t>
            </w:r>
            <w:r>
              <w:rPr>
                <w:rFonts w:hint="eastAsia" w:hAnsi="宋体"/>
                <w:szCs w:val="18"/>
              </w:rPr>
              <w:t>灾害事故救援现场</w:t>
            </w:r>
            <w:r>
              <w:rPr>
                <w:rFonts w:hint="eastAsia"/>
              </w:rPr>
              <w:t>应急指挥通信体系构建；</w:t>
            </w:r>
            <w:r>
              <w:rPr>
                <w:rFonts w:hint="eastAsia" w:hAnsi="宋体"/>
                <w:szCs w:val="18"/>
              </w:rPr>
              <w:t>开展灾害事故救援现场</w:t>
            </w:r>
            <w:r>
              <w:rPr>
                <w:rFonts w:hint="eastAsia" w:hAnsi="宋体"/>
                <w:szCs w:val="18"/>
                <w:lang w:val="en-US" w:eastAsia="zh-CN"/>
              </w:rPr>
              <w:t>通信仿真推演、</w:t>
            </w:r>
            <w:r>
              <w:rPr>
                <w:rFonts w:hint="eastAsia" w:hAnsi="宋体"/>
                <w:szCs w:val="18"/>
              </w:rPr>
              <w:t>频率规划、干扰协调、无人智能装备用频管理任务。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t>通信资源协调能力</w:t>
            </w:r>
          </w:p>
        </w:tc>
        <w:tc>
          <w:tcPr>
            <w:tcW w:w="4637" w:type="dxa"/>
            <w:shd w:val="clear" w:color="auto" w:fill="auto"/>
            <w:vAlign w:val="center"/>
          </w:tcPr>
          <w:p>
            <w:pPr>
              <w:pStyle w:val="182"/>
              <w:ind w:left="105" w:leftChars="50" w:right="105" w:rightChars="50"/>
              <w:jc w:val="left"/>
            </w:pPr>
            <w:r>
              <w:rPr>
                <w:rFonts w:hint="eastAsia" w:hAnsi="宋体"/>
                <w:szCs w:val="18"/>
              </w:rPr>
              <w:t>组织开展灾害事故救援现场</w:t>
            </w:r>
            <w:r>
              <w:rPr>
                <w:rFonts w:hint="eastAsia" w:hAnsi="宋体"/>
                <w:szCs w:val="18"/>
                <w:lang w:val="en-US" w:eastAsia="zh-CN"/>
              </w:rPr>
              <w:t>频率资源</w:t>
            </w:r>
            <w:r>
              <w:rPr>
                <w:rFonts w:hint="eastAsia" w:hAnsi="宋体"/>
                <w:szCs w:val="18"/>
              </w:rPr>
              <w:t>、卫星资源等通信资源协调工作。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rPr>
                <w:rFonts w:hint="default" w:eastAsia="宋体"/>
                <w:color w:val="auto"/>
                <w:lang w:val="en-US" w:eastAsia="zh-CN"/>
              </w:rPr>
            </w:pPr>
            <w:r>
              <w:rPr>
                <w:rFonts w:hint="eastAsia"/>
                <w:color w:val="auto"/>
                <w:lang w:val="en-US" w:eastAsia="zh-CN"/>
              </w:rPr>
              <w:t>地面骨干节点保障能力</w:t>
            </w:r>
          </w:p>
        </w:tc>
        <w:tc>
          <w:tcPr>
            <w:tcW w:w="4637" w:type="dxa"/>
            <w:shd w:val="clear" w:color="auto" w:fill="auto"/>
            <w:vAlign w:val="center"/>
          </w:tcPr>
          <w:p>
            <w:pPr>
              <w:pStyle w:val="182"/>
              <w:ind w:left="105" w:leftChars="50" w:right="105" w:rightChars="50" w:firstLine="0" w:firstLineChars="0"/>
              <w:jc w:val="left"/>
              <w:rPr>
                <w:rFonts w:hint="eastAsia" w:hAnsi="宋体"/>
                <w:color w:val="auto"/>
                <w:szCs w:val="18"/>
              </w:rPr>
            </w:pPr>
            <w:r>
              <w:rPr>
                <w:rFonts w:hint="eastAsia" w:hAnsi="宋体"/>
                <w:color w:val="auto"/>
                <w:szCs w:val="18"/>
                <w:lang w:val="en-US" w:eastAsia="zh-CN"/>
              </w:rPr>
              <w:t>调派地面骨干节点，</w:t>
            </w:r>
            <w:r>
              <w:rPr>
                <w:rFonts w:hint="eastAsia" w:hAnsi="宋体"/>
                <w:color w:val="auto"/>
                <w:szCs w:val="18"/>
              </w:rPr>
              <w:t>组织构建</w:t>
            </w:r>
            <w:r>
              <w:rPr>
                <w:rFonts w:hint="eastAsia" w:hAnsi="宋体"/>
                <w:color w:val="auto"/>
                <w:szCs w:val="18"/>
                <w:u w:val="single"/>
                <w:lang w:val="en-US" w:eastAsia="zh-CN"/>
              </w:rPr>
              <w:t>救援</w:t>
            </w:r>
            <w:r>
              <w:rPr>
                <w:rFonts w:hint="eastAsia" w:hAnsi="宋体"/>
                <w:color w:val="auto"/>
                <w:szCs w:val="18"/>
              </w:rPr>
              <w:t>现场</w:t>
            </w:r>
            <w:r>
              <w:rPr>
                <w:rFonts w:hint="eastAsia" w:hAnsi="宋体"/>
                <w:color w:val="auto"/>
                <w:szCs w:val="18"/>
                <w:lang w:val="en-US" w:eastAsia="zh-CN"/>
              </w:rPr>
              <w:t>地面</w:t>
            </w:r>
            <w:r>
              <w:rPr>
                <w:rFonts w:hint="eastAsia" w:hAnsi="宋体"/>
                <w:color w:val="auto"/>
                <w:szCs w:val="18"/>
              </w:rPr>
              <w:t>应急通信网络，优化空地通信链路；组织执行灾情侦察、应急通信保障任务。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队内指挥通信能力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救援队伍应利用集群通信、自组网、LTE专网等技术手段，实现队伍内部高效快捷的指挥通信保障。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单兵通信保障能力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利用集群通信、自组网、卫星、室内定位、物联网等多种技术手段，实现救援人员复杂场景下音视频通信以及位置、生命体征等信息回传。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装备调派能力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调派集群对讲、卫星电话等各类储备装备，配发有关救援力量，支撑统一指挥协同。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0" w:hRule="atLeast"/>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情报获取通信保障能力</w:t>
            </w:r>
          </w:p>
        </w:tc>
        <w:tc>
          <w:tcPr>
            <w:tcW w:w="1754" w:type="dxa"/>
            <w:shd w:val="clear" w:color="auto" w:fill="auto"/>
            <w:vAlign w:val="center"/>
          </w:tcPr>
          <w:p>
            <w:pPr>
              <w:pStyle w:val="182"/>
            </w:pPr>
            <w:r>
              <w:rPr>
                <w:rFonts w:hint="eastAsia"/>
              </w:rPr>
              <w:t>前突侦察情报获取能力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rPr>
              <w:t>能够调度联络前突侦察队伍</w:t>
            </w:r>
            <w:r>
              <w:rPr>
                <w:rFonts w:hint="eastAsia" w:hAnsi="宋体"/>
                <w:szCs w:val="18"/>
                <w:lang w:eastAsia="zh-CN"/>
              </w:rPr>
              <w:t>、</w:t>
            </w:r>
            <w:r>
              <w:rPr>
                <w:rFonts w:hint="eastAsia" w:hAnsi="宋体"/>
                <w:szCs w:val="18"/>
              </w:rPr>
              <w:t>灾害信息员、志愿消防速报员，第一时间掌握灾害事故救援现场情况，为指挥决策提供支撑。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横向协同单位</w:t>
            </w:r>
            <w:r>
              <w:rPr>
                <w:rFonts w:hint="eastAsia"/>
                <w:lang w:val="en-US" w:eastAsia="zh-CN"/>
              </w:rPr>
              <w:t>信息获取</w:t>
            </w:r>
            <w:r>
              <w:rPr>
                <w:rFonts w:hint="eastAsia"/>
              </w:rPr>
              <w:t>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rPr>
              <w:t>通过信息化系统或联络机制，完成属地工信、公安、民政、交通、水利、军队等相关部门灾害信息获取汇聚。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灾情侦察能力</w:t>
            </w:r>
          </w:p>
        </w:tc>
        <w:tc>
          <w:tcPr>
            <w:tcW w:w="4637" w:type="dxa"/>
            <w:shd w:val="clear" w:color="auto" w:fill="auto"/>
            <w:vAlign w:val="center"/>
          </w:tcPr>
          <w:p>
            <w:pPr>
              <w:pStyle w:val="182"/>
              <w:ind w:left="105" w:leftChars="50" w:right="105" w:rightChars="50"/>
              <w:jc w:val="left"/>
              <w:rPr>
                <w:rFonts w:hint="eastAsia" w:hAnsi="宋体" w:eastAsia="宋体"/>
                <w:szCs w:val="18"/>
                <w:lang w:eastAsia="zh-CN"/>
              </w:rPr>
            </w:pPr>
            <w:r>
              <w:rPr>
                <w:rFonts w:hint="eastAsia" w:hAnsi="宋体"/>
                <w:szCs w:val="18"/>
              </w:rPr>
              <w:t>具备现场灾情侦察、</w:t>
            </w:r>
            <w:r>
              <w:rPr>
                <w:rFonts w:hint="eastAsia" w:hAnsi="宋体"/>
                <w:szCs w:val="18"/>
                <w:lang w:val="en-US" w:eastAsia="zh-CN"/>
              </w:rPr>
              <w:t>路况</w:t>
            </w:r>
            <w:r>
              <w:rPr>
                <w:rFonts w:hint="eastAsia" w:hAnsi="宋体"/>
                <w:szCs w:val="18"/>
              </w:rPr>
              <w:t>侦察、生命搜索、灾区三维建模等能力。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lang w:val="en-US" w:eastAsia="zh-CN"/>
              </w:rPr>
              <w:t>现场</w:t>
            </w:r>
            <w:r>
              <w:rPr>
                <w:rFonts w:hint="eastAsia"/>
              </w:rPr>
              <w:t>感知数据获取能力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具备救援人员位置、生命体征、现场环境、灾情态势等多维度感知数据获取汇聚能力。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社会面指挥通信保障能力</w:t>
            </w:r>
          </w:p>
        </w:tc>
        <w:tc>
          <w:tcPr>
            <w:tcW w:w="1754" w:type="dxa"/>
            <w:shd w:val="clear" w:color="auto" w:fill="auto"/>
            <w:vAlign w:val="center"/>
          </w:tcPr>
          <w:p>
            <w:pPr>
              <w:pStyle w:val="182"/>
            </w:pPr>
            <w:r>
              <w:rPr>
                <w:rFonts w:hint="eastAsia"/>
              </w:rPr>
              <w:t>社会面广播宣传能力</w:t>
            </w:r>
          </w:p>
        </w:tc>
        <w:tc>
          <w:tcPr>
            <w:tcW w:w="4637" w:type="dxa"/>
            <w:shd w:val="clear" w:color="auto" w:fill="auto"/>
            <w:vAlign w:val="center"/>
          </w:tcPr>
          <w:p>
            <w:pPr>
              <w:pStyle w:val="182"/>
              <w:ind w:left="105" w:leftChars="50" w:right="105" w:rightChars="50" w:firstLine="0" w:firstLineChars="0"/>
              <w:jc w:val="left"/>
              <w:rPr>
                <w:rFonts w:hAnsi="宋体"/>
                <w:color w:val="auto"/>
                <w:szCs w:val="18"/>
              </w:rPr>
            </w:pPr>
            <w:r>
              <w:rPr>
                <w:rFonts w:hint="eastAsia"/>
                <w:color w:val="auto"/>
              </w:rPr>
              <w:t>与</w:t>
            </w:r>
            <w:r>
              <w:rPr>
                <w:rFonts w:hint="eastAsia"/>
                <w:color w:val="auto"/>
                <w:lang w:val="en-US" w:eastAsia="zh-CN"/>
              </w:rPr>
              <w:t>电信运营商</w:t>
            </w:r>
            <w:r>
              <w:rPr>
                <w:rFonts w:hint="eastAsia"/>
                <w:color w:val="auto"/>
              </w:rPr>
              <w:t>建立沟通联络协调机制，</w:t>
            </w:r>
            <w:r>
              <w:rPr>
                <w:rFonts w:hint="eastAsia" w:hAnsi="宋体"/>
                <w:color w:val="auto"/>
                <w:szCs w:val="18"/>
              </w:rPr>
              <w:t>利用应急广播、电视</w:t>
            </w:r>
            <w:r>
              <w:rPr>
                <w:rFonts w:hint="eastAsia" w:hAnsi="宋体"/>
                <w:color w:val="auto"/>
                <w:szCs w:val="18"/>
                <w:lang w:eastAsia="zh-CN"/>
              </w:rPr>
              <w:t>、</w:t>
            </w:r>
            <w:r>
              <w:rPr>
                <w:rFonts w:hint="eastAsia" w:hAnsi="宋体"/>
                <w:color w:val="auto"/>
                <w:szCs w:val="18"/>
                <w:lang w:val="en-US" w:eastAsia="zh-CN"/>
              </w:rPr>
              <w:t>短信</w:t>
            </w:r>
            <w:r>
              <w:rPr>
                <w:rFonts w:hint="eastAsia" w:hAnsi="宋体"/>
                <w:color w:val="auto"/>
                <w:szCs w:val="18"/>
              </w:rPr>
              <w:t>等</w:t>
            </w:r>
            <w:r>
              <w:rPr>
                <w:rFonts w:hint="eastAsia" w:hAnsi="宋体"/>
                <w:color w:val="auto"/>
                <w:szCs w:val="18"/>
                <w:lang w:val="en-US" w:eastAsia="zh-CN"/>
              </w:rPr>
              <w:t>途径</w:t>
            </w:r>
            <w:r>
              <w:rPr>
                <w:rFonts w:hint="eastAsia" w:hAnsi="宋体"/>
                <w:color w:val="auto"/>
                <w:szCs w:val="18"/>
              </w:rPr>
              <w:t>开展灾害预警、宣传引导等工作。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ind w:firstLine="0" w:firstLineChars="0"/>
            </w:pPr>
            <w:r>
              <w:rPr>
                <w:rFonts w:hint="eastAsia"/>
              </w:rPr>
              <w:t>支持关键地区</w:t>
            </w:r>
            <w:r>
              <w:rPr>
                <w:rFonts w:hint="eastAsia"/>
                <w:lang w:val="en-US" w:eastAsia="zh-CN"/>
              </w:rPr>
              <w:t>公网</w:t>
            </w:r>
            <w:r>
              <w:rPr>
                <w:rFonts w:hint="eastAsia"/>
              </w:rPr>
              <w:t>指挥通信恢复</w:t>
            </w:r>
          </w:p>
        </w:tc>
        <w:tc>
          <w:tcPr>
            <w:tcW w:w="4637" w:type="dxa"/>
            <w:shd w:val="clear" w:color="auto" w:fill="auto"/>
            <w:vAlign w:val="center"/>
          </w:tcPr>
          <w:p>
            <w:pPr>
              <w:pStyle w:val="182"/>
              <w:ind w:left="105" w:leftChars="50" w:right="105" w:rightChars="50" w:firstLine="0" w:firstLineChars="0"/>
              <w:jc w:val="left"/>
              <w:rPr>
                <w:rFonts w:hAnsi="宋体"/>
                <w:szCs w:val="18"/>
              </w:rPr>
            </w:pPr>
            <w:r>
              <w:rPr>
                <w:rFonts w:hint="eastAsia" w:hAnsi="宋体"/>
                <w:szCs w:val="18"/>
              </w:rPr>
              <w:t>与</w:t>
            </w:r>
            <w:r>
              <w:rPr>
                <w:rFonts w:hint="eastAsia" w:hAnsi="宋体"/>
                <w:szCs w:val="18"/>
                <w:lang w:val="en-US" w:eastAsia="zh-CN"/>
              </w:rPr>
              <w:t>工信部门</w:t>
            </w:r>
            <w:r>
              <w:rPr>
                <w:rFonts w:hint="eastAsia" w:hAnsi="宋体"/>
                <w:szCs w:val="18"/>
              </w:rPr>
              <w:t>建立沟通联络协调机制，及时恢复</w:t>
            </w:r>
            <w:r>
              <w:rPr>
                <w:rFonts w:hint="eastAsia" w:hAnsi="宋体"/>
                <w:szCs w:val="18"/>
                <w:lang w:val="en-US" w:eastAsia="zh-CN"/>
              </w:rPr>
              <w:t>关键</w:t>
            </w:r>
            <w:r>
              <w:rPr>
                <w:rFonts w:hint="eastAsia" w:hAnsi="宋体"/>
                <w:szCs w:val="18"/>
              </w:rPr>
              <w:t>地区公网指挥通信。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ind w:firstLine="0" w:firstLineChars="0"/>
              <w:rPr>
                <w:rFonts w:hint="eastAsia" w:ascii="宋体" w:hAnsi="Times New Roman" w:eastAsia="宋体" w:cs="Times New Roman"/>
                <w:sz w:val="18"/>
                <w:lang w:val="en-US" w:eastAsia="zh-CN" w:bidi="ar-SA"/>
              </w:rPr>
            </w:pPr>
            <w:r>
              <w:rPr>
                <w:rFonts w:hint="eastAsia"/>
              </w:rPr>
              <w:t>社会应急救援力量指挥调度能力</w:t>
            </w:r>
          </w:p>
        </w:tc>
        <w:tc>
          <w:tcPr>
            <w:tcW w:w="4637" w:type="dxa"/>
            <w:shd w:val="clear" w:color="auto" w:fill="auto"/>
            <w:vAlign w:val="center"/>
          </w:tcPr>
          <w:p>
            <w:pPr>
              <w:pStyle w:val="182"/>
              <w:ind w:left="105" w:leftChars="50" w:right="105" w:rightChars="50" w:firstLine="0" w:firstLineChars="0"/>
              <w:jc w:val="left"/>
              <w:rPr>
                <w:rFonts w:hint="eastAsia" w:hAnsi="宋体"/>
                <w:szCs w:val="18"/>
              </w:rPr>
            </w:pPr>
            <w:r>
              <w:rPr>
                <w:rFonts w:hint="eastAsia" w:hAnsi="宋体"/>
                <w:szCs w:val="18"/>
                <w:lang w:val="en-US" w:eastAsia="zh-CN"/>
              </w:rPr>
              <w:t>通过多种通信手段，联络调度社会救援队伍、应急志愿者等</w:t>
            </w:r>
            <w:r>
              <w:rPr>
                <w:rFonts w:hint="eastAsia" w:hAnsi="宋体"/>
                <w:szCs w:val="18"/>
              </w:rPr>
              <w:t>社会应急</w:t>
            </w:r>
            <w:r>
              <w:rPr>
                <w:rFonts w:hint="eastAsia" w:hAnsi="宋体"/>
                <w:szCs w:val="18"/>
                <w:lang w:val="en-US" w:eastAsia="zh-CN"/>
              </w:rPr>
              <w:t>救援</w:t>
            </w:r>
            <w:r>
              <w:rPr>
                <w:rFonts w:hint="eastAsia" w:hAnsi="宋体"/>
                <w:szCs w:val="18"/>
              </w:rPr>
              <w:t>力量。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rPr>
                <w:rFonts w:hint="default" w:eastAsia="宋体"/>
                <w:lang w:val="en-US" w:eastAsia="zh-CN"/>
              </w:rPr>
            </w:pPr>
            <w:r>
              <w:rPr>
                <w:rFonts w:hint="eastAsia"/>
                <w:lang w:val="en-US" w:eastAsia="zh-CN"/>
              </w:rPr>
              <w:t>有线专网铺设能力</w:t>
            </w:r>
          </w:p>
        </w:tc>
        <w:tc>
          <w:tcPr>
            <w:tcW w:w="4637" w:type="dxa"/>
            <w:shd w:val="clear" w:color="auto" w:fill="auto"/>
            <w:vAlign w:val="center"/>
          </w:tcPr>
          <w:p>
            <w:pPr>
              <w:pStyle w:val="182"/>
              <w:ind w:left="105" w:leftChars="50" w:right="105" w:rightChars="50"/>
              <w:jc w:val="left"/>
              <w:rPr>
                <w:rFonts w:hint="default" w:hAnsi="宋体" w:eastAsia="宋体"/>
                <w:szCs w:val="18"/>
                <w:lang w:val="en-US" w:eastAsia="zh-CN"/>
              </w:rPr>
            </w:pPr>
            <w:r>
              <w:rPr>
                <w:rFonts w:hint="eastAsia" w:hAnsi="宋体"/>
                <w:szCs w:val="18"/>
                <w:lang w:val="en-US" w:eastAsia="zh-CN"/>
              </w:rPr>
              <w:t>与工信部门建立沟通联络协调机制，高效铺设应急指挥信息网、消防指挥调度网等有线专网。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restart"/>
            <w:shd w:val="clear" w:color="auto" w:fill="auto"/>
            <w:vAlign w:val="center"/>
          </w:tcPr>
          <w:p>
            <w:pPr>
              <w:pStyle w:val="182"/>
            </w:pPr>
            <w:r>
              <w:rPr>
                <w:rFonts w:hint="eastAsia"/>
              </w:rPr>
              <w:t>市级应急指挥通信保障力量</w:t>
            </w:r>
          </w:p>
        </w:tc>
        <w:tc>
          <w:tcPr>
            <w:tcW w:w="1013" w:type="dxa"/>
            <w:vMerge w:val="restart"/>
            <w:shd w:val="clear" w:color="auto" w:fill="auto"/>
            <w:vAlign w:val="center"/>
          </w:tcPr>
          <w:p>
            <w:pPr>
              <w:pStyle w:val="182"/>
            </w:pPr>
            <w:r>
              <w:rPr>
                <w:rFonts w:hint="eastAsia"/>
              </w:rPr>
              <w:t>指挥协同通信保障能力</w:t>
            </w:r>
          </w:p>
        </w:tc>
        <w:tc>
          <w:tcPr>
            <w:tcW w:w="1754" w:type="dxa"/>
            <w:shd w:val="clear" w:color="auto" w:fill="auto"/>
            <w:vAlign w:val="center"/>
          </w:tcPr>
          <w:p>
            <w:pPr>
              <w:pStyle w:val="182"/>
            </w:pPr>
            <w:r>
              <w:rPr>
                <w:rFonts w:hint="eastAsia"/>
              </w:rPr>
              <w:t>横向协同联络能力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rPr>
              <w:t>建立与属地工信、公安、民政、交通、水利、军队等相关部门之间</w:t>
            </w:r>
            <w:r>
              <w:rPr>
                <w:rFonts w:hint="eastAsia" w:hAnsi="宋体"/>
                <w:szCs w:val="18"/>
                <w:lang w:val="en-US" w:eastAsia="zh-CN"/>
              </w:rPr>
              <w:t>必要</w:t>
            </w:r>
            <w:r>
              <w:rPr>
                <w:rFonts w:hint="eastAsia" w:hAnsi="宋体"/>
                <w:szCs w:val="18"/>
              </w:rPr>
              <w:t>的通信链路，实现音视频互联互通和</w:t>
            </w:r>
            <w:r>
              <w:rPr>
                <w:rFonts w:hint="eastAsia" w:hAnsi="宋体"/>
                <w:szCs w:val="18"/>
                <w:lang w:val="en-US" w:eastAsia="zh-CN"/>
              </w:rPr>
              <w:t>信息</w:t>
            </w:r>
            <w:r>
              <w:rPr>
                <w:rFonts w:hint="eastAsia" w:hAnsi="宋体"/>
                <w:szCs w:val="18"/>
              </w:rPr>
              <w:t>汇聚。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纵向指挥调度能力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rPr>
              <w:t>建立市后方指挥中心、市现场指挥部与本省、所辖县指挥中心以及各现场指挥部（含国家综合性消防救援队伍、专业救援队伍现场指挥部）之间的通信链路，实现音视频互联互通和多源数据融合汇聚。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指挥部保障能力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rPr>
              <w:t>保障市后方指挥中心、市现场指挥部指挥调度、会商研判；开展通信值守联络、信息化系统保障等工作；组织协调电信运营商、电力公司等相关单位完成指挥部通信和电力保障任务。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现场处置通信保障能力</w:t>
            </w:r>
          </w:p>
        </w:tc>
        <w:tc>
          <w:tcPr>
            <w:tcW w:w="1754" w:type="dxa"/>
            <w:shd w:val="clear" w:color="auto" w:fill="auto"/>
            <w:vAlign w:val="center"/>
          </w:tcPr>
          <w:p>
            <w:pPr>
              <w:pStyle w:val="182"/>
            </w:pPr>
            <w:r>
              <w:rPr>
                <w:rFonts w:hint="eastAsia"/>
              </w:rPr>
              <w:t>现场通信保障能力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开展灾害事故救援现场通信节点搭建、频率规划、干扰协调等任务。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rPr>
                <w:rFonts w:hint="eastAsia"/>
              </w:rPr>
            </w:pPr>
          </w:p>
        </w:tc>
        <w:tc>
          <w:tcPr>
            <w:tcW w:w="1754" w:type="dxa"/>
            <w:shd w:val="clear" w:color="auto" w:fill="auto"/>
            <w:vAlign w:val="center"/>
          </w:tcPr>
          <w:p>
            <w:pPr>
              <w:pStyle w:val="182"/>
              <w:rPr>
                <w:rFonts w:hint="eastAsia"/>
              </w:rPr>
            </w:pPr>
            <w:r>
              <w:rPr>
                <w:rFonts w:hint="eastAsia"/>
                <w:lang w:val="en-US" w:eastAsia="zh-CN"/>
              </w:rPr>
              <w:t>地面</w:t>
            </w:r>
            <w:r>
              <w:rPr>
                <w:rFonts w:hint="eastAsia"/>
                <w:color w:val="auto"/>
                <w:lang w:val="en-US" w:eastAsia="zh-CN"/>
              </w:rPr>
              <w:t>骨干节点保障能力</w:t>
            </w:r>
          </w:p>
        </w:tc>
        <w:tc>
          <w:tcPr>
            <w:tcW w:w="4637" w:type="dxa"/>
            <w:shd w:val="clear" w:color="auto" w:fill="auto"/>
            <w:vAlign w:val="center"/>
          </w:tcPr>
          <w:p>
            <w:pPr>
              <w:pStyle w:val="182"/>
              <w:ind w:left="105" w:leftChars="50" w:right="105" w:rightChars="50"/>
              <w:jc w:val="left"/>
              <w:rPr>
                <w:rFonts w:hint="eastAsia" w:hAnsi="宋体" w:eastAsia="宋体"/>
                <w:szCs w:val="18"/>
                <w:lang w:eastAsia="zh-CN"/>
              </w:rPr>
            </w:pPr>
            <w:r>
              <w:rPr>
                <w:rFonts w:hint="eastAsia" w:hAnsi="宋体"/>
                <w:color w:val="auto"/>
                <w:szCs w:val="18"/>
                <w:lang w:val="en-US" w:eastAsia="zh-CN"/>
              </w:rPr>
              <w:t>调派地面骨干节点；</w:t>
            </w:r>
            <w:r>
              <w:rPr>
                <w:rFonts w:hint="eastAsia" w:hAnsi="宋体"/>
                <w:color w:val="auto"/>
                <w:szCs w:val="18"/>
              </w:rPr>
              <w:t>组织构建</w:t>
            </w:r>
            <w:r>
              <w:rPr>
                <w:rFonts w:hint="eastAsia" w:hAnsi="宋体"/>
                <w:color w:val="auto"/>
                <w:szCs w:val="18"/>
                <w:u w:val="single"/>
                <w:lang w:val="en-US" w:eastAsia="zh-CN"/>
              </w:rPr>
              <w:t>救援</w:t>
            </w:r>
            <w:r>
              <w:rPr>
                <w:rFonts w:hint="eastAsia" w:hAnsi="宋体"/>
                <w:color w:val="auto"/>
                <w:szCs w:val="18"/>
              </w:rPr>
              <w:t>现场</w:t>
            </w:r>
            <w:r>
              <w:rPr>
                <w:rFonts w:hint="eastAsia" w:hAnsi="宋体"/>
                <w:color w:val="auto"/>
                <w:szCs w:val="18"/>
                <w:lang w:val="en-US" w:eastAsia="zh-CN"/>
              </w:rPr>
              <w:t>地面</w:t>
            </w:r>
            <w:r>
              <w:rPr>
                <w:rFonts w:hint="eastAsia" w:hAnsi="宋体"/>
                <w:color w:val="auto"/>
                <w:szCs w:val="18"/>
              </w:rPr>
              <w:t>应急通信网络，优化空地通信链路；组织执行灾情侦察、应急通信保障任务</w:t>
            </w:r>
            <w:r>
              <w:rPr>
                <w:rFonts w:hint="eastAsia" w:hAnsi="宋体"/>
                <w:color w:val="auto"/>
                <w:szCs w:val="18"/>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队内指挥通信能力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救援队伍应利用集群通信、自组网、LTE专网等技术手段，实现队伍内部高效快捷的指挥通信保障。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单兵通信保障能力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利用集群通信、自组网等技术手段，实现救援人员音视频通信以及位置、生命体征等信息回传。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情报获取通信保障能力</w:t>
            </w:r>
          </w:p>
        </w:tc>
        <w:tc>
          <w:tcPr>
            <w:tcW w:w="1754" w:type="dxa"/>
            <w:shd w:val="clear" w:color="auto" w:fill="auto"/>
            <w:vAlign w:val="center"/>
          </w:tcPr>
          <w:p>
            <w:pPr>
              <w:pStyle w:val="182"/>
            </w:pPr>
            <w:r>
              <w:rPr>
                <w:rFonts w:hint="eastAsia"/>
              </w:rPr>
              <w:t>前突侦察能力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指挥调度前突侦察队伍，第一时间赶赴灾害核心区域，开展灾情侦察。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rPr>
                <w:color w:val="auto"/>
              </w:rPr>
            </w:pPr>
            <w:r>
              <w:rPr>
                <w:rFonts w:hint="eastAsia"/>
                <w:color w:val="auto"/>
              </w:rPr>
              <w:t>前突侦察情报获取能力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lang w:val="en-US" w:eastAsia="zh-CN"/>
              </w:rPr>
              <w:t>能够</w:t>
            </w:r>
            <w:r>
              <w:rPr>
                <w:rFonts w:hint="eastAsia" w:hAnsi="宋体"/>
                <w:szCs w:val="18"/>
              </w:rPr>
              <w:t>调度前突侦察队伍</w:t>
            </w:r>
            <w:r>
              <w:rPr>
                <w:rFonts w:hint="eastAsia" w:hAnsi="宋体"/>
                <w:szCs w:val="18"/>
                <w:lang w:eastAsia="zh-CN"/>
              </w:rPr>
              <w:t>、</w:t>
            </w:r>
            <w:r>
              <w:rPr>
                <w:rFonts w:hint="eastAsia" w:hAnsi="宋体"/>
                <w:szCs w:val="18"/>
              </w:rPr>
              <w:t>联络灾害信息员、志愿消防速报员</w:t>
            </w:r>
            <w:r>
              <w:rPr>
                <w:rFonts w:hint="eastAsia" w:hAnsi="宋体"/>
                <w:szCs w:val="18"/>
                <w:lang w:eastAsia="zh-CN"/>
              </w:rPr>
              <w:t>，</w:t>
            </w:r>
            <w:r>
              <w:rPr>
                <w:rFonts w:hint="eastAsia" w:hAnsi="宋体"/>
                <w:szCs w:val="18"/>
              </w:rPr>
              <w:t>第一时间掌握灾害事故救援现场情况，为指挥决策提供支撑。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lang w:val="en-US" w:eastAsia="zh-CN"/>
              </w:rPr>
              <w:t>现场</w:t>
            </w:r>
            <w:r>
              <w:rPr>
                <w:rFonts w:hint="eastAsia"/>
              </w:rPr>
              <w:t>感知数据获取能力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具备救援人员位置、生命体征、现场环境、灾情态势等多维度感知数据获取汇聚能力。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社会面指挥通信保障能力</w:t>
            </w:r>
          </w:p>
        </w:tc>
        <w:tc>
          <w:tcPr>
            <w:tcW w:w="1754" w:type="dxa"/>
            <w:shd w:val="clear" w:color="auto" w:fill="auto"/>
            <w:vAlign w:val="center"/>
          </w:tcPr>
          <w:p>
            <w:pPr>
              <w:pStyle w:val="182"/>
            </w:pPr>
            <w:r>
              <w:rPr>
                <w:rFonts w:hint="eastAsia"/>
              </w:rPr>
              <w:t>社会面广播宣传能力</w:t>
            </w:r>
          </w:p>
        </w:tc>
        <w:tc>
          <w:tcPr>
            <w:tcW w:w="4637" w:type="dxa"/>
            <w:shd w:val="clear" w:color="auto" w:fill="auto"/>
            <w:vAlign w:val="center"/>
          </w:tcPr>
          <w:p>
            <w:pPr>
              <w:pStyle w:val="182"/>
              <w:ind w:left="105" w:leftChars="50" w:right="105" w:rightChars="50" w:firstLine="0" w:firstLineChars="0"/>
              <w:jc w:val="left"/>
              <w:rPr>
                <w:rFonts w:hAnsi="宋体"/>
                <w:color w:val="auto"/>
                <w:szCs w:val="18"/>
              </w:rPr>
            </w:pPr>
            <w:r>
              <w:rPr>
                <w:rFonts w:hint="eastAsia"/>
                <w:color w:val="auto"/>
              </w:rPr>
              <w:t>与</w:t>
            </w:r>
            <w:r>
              <w:rPr>
                <w:rFonts w:hint="eastAsia"/>
                <w:color w:val="auto"/>
                <w:lang w:val="en-US" w:eastAsia="zh-CN"/>
              </w:rPr>
              <w:t>电信运营商</w:t>
            </w:r>
            <w:r>
              <w:rPr>
                <w:rFonts w:hint="eastAsia"/>
                <w:color w:val="auto"/>
              </w:rPr>
              <w:t>建立沟通联络协调机制，</w:t>
            </w:r>
            <w:r>
              <w:rPr>
                <w:rFonts w:hint="eastAsia" w:hAnsi="宋体"/>
                <w:color w:val="auto"/>
                <w:szCs w:val="18"/>
              </w:rPr>
              <w:t>利用应急广播、电视</w:t>
            </w:r>
            <w:r>
              <w:rPr>
                <w:rFonts w:hint="eastAsia" w:hAnsi="宋体"/>
                <w:color w:val="auto"/>
                <w:szCs w:val="18"/>
                <w:lang w:eastAsia="zh-CN"/>
              </w:rPr>
              <w:t>、</w:t>
            </w:r>
            <w:r>
              <w:rPr>
                <w:rFonts w:hint="eastAsia" w:hAnsi="宋体"/>
                <w:color w:val="auto"/>
                <w:szCs w:val="18"/>
                <w:lang w:val="en-US" w:eastAsia="zh-CN"/>
              </w:rPr>
              <w:t>短信</w:t>
            </w:r>
            <w:r>
              <w:rPr>
                <w:rFonts w:hint="eastAsia" w:hAnsi="宋体"/>
                <w:color w:val="auto"/>
                <w:szCs w:val="18"/>
              </w:rPr>
              <w:t>等</w:t>
            </w:r>
            <w:r>
              <w:rPr>
                <w:rFonts w:hint="eastAsia" w:hAnsi="宋体"/>
                <w:color w:val="auto"/>
                <w:szCs w:val="18"/>
                <w:lang w:val="en-US" w:eastAsia="zh-CN"/>
              </w:rPr>
              <w:t>途径</w:t>
            </w:r>
            <w:r>
              <w:rPr>
                <w:rFonts w:hint="eastAsia" w:hAnsi="宋体"/>
                <w:color w:val="auto"/>
                <w:szCs w:val="18"/>
              </w:rPr>
              <w:t>开展灾害预警、宣传引导等工作。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ind w:firstLine="0" w:firstLineChars="0"/>
            </w:pPr>
            <w:r>
              <w:rPr>
                <w:rFonts w:hint="eastAsia"/>
              </w:rPr>
              <w:t>支持关键地区</w:t>
            </w:r>
            <w:r>
              <w:rPr>
                <w:rFonts w:hint="eastAsia"/>
                <w:lang w:val="en-US" w:eastAsia="zh-CN"/>
              </w:rPr>
              <w:t>公网</w:t>
            </w:r>
            <w:r>
              <w:rPr>
                <w:rFonts w:hint="eastAsia"/>
              </w:rPr>
              <w:t>指挥通信恢复</w:t>
            </w:r>
          </w:p>
        </w:tc>
        <w:tc>
          <w:tcPr>
            <w:tcW w:w="4637" w:type="dxa"/>
            <w:shd w:val="clear" w:color="auto" w:fill="auto"/>
            <w:vAlign w:val="center"/>
          </w:tcPr>
          <w:p>
            <w:pPr>
              <w:pStyle w:val="182"/>
              <w:ind w:left="105" w:leftChars="50" w:right="105" w:rightChars="50" w:firstLine="0" w:firstLineChars="0"/>
              <w:jc w:val="left"/>
              <w:rPr>
                <w:rFonts w:hAnsi="宋体"/>
                <w:szCs w:val="18"/>
              </w:rPr>
            </w:pPr>
            <w:r>
              <w:rPr>
                <w:rFonts w:hint="eastAsia" w:hAnsi="宋体"/>
                <w:szCs w:val="18"/>
              </w:rPr>
              <w:t>与</w:t>
            </w:r>
            <w:r>
              <w:rPr>
                <w:rFonts w:hint="eastAsia" w:hAnsi="宋体"/>
                <w:szCs w:val="18"/>
                <w:lang w:val="en-US" w:eastAsia="zh-CN"/>
              </w:rPr>
              <w:t>工信部门</w:t>
            </w:r>
            <w:r>
              <w:rPr>
                <w:rFonts w:hint="eastAsia" w:hAnsi="宋体"/>
                <w:szCs w:val="18"/>
              </w:rPr>
              <w:t>建立沟通联络协调机制，及时恢复</w:t>
            </w:r>
            <w:r>
              <w:rPr>
                <w:rFonts w:hint="eastAsia" w:hAnsi="宋体"/>
                <w:szCs w:val="18"/>
                <w:lang w:val="en-US" w:eastAsia="zh-CN"/>
              </w:rPr>
              <w:t>关键</w:t>
            </w:r>
            <w:r>
              <w:rPr>
                <w:rFonts w:hint="eastAsia" w:hAnsi="宋体"/>
                <w:szCs w:val="18"/>
              </w:rPr>
              <w:t>地区公网指挥通信。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ind w:firstLine="0" w:firstLineChars="0"/>
              <w:rPr>
                <w:rFonts w:hint="eastAsia"/>
              </w:rPr>
            </w:pPr>
            <w:r>
              <w:rPr>
                <w:rFonts w:hint="eastAsia"/>
              </w:rPr>
              <w:t>社会应急救援力量指挥调度能力</w:t>
            </w:r>
          </w:p>
        </w:tc>
        <w:tc>
          <w:tcPr>
            <w:tcW w:w="4637" w:type="dxa"/>
            <w:shd w:val="clear" w:color="auto" w:fill="auto"/>
            <w:vAlign w:val="center"/>
          </w:tcPr>
          <w:p>
            <w:pPr>
              <w:pStyle w:val="182"/>
              <w:ind w:left="105" w:leftChars="50" w:right="105" w:rightChars="50" w:firstLine="0" w:firstLineChars="0"/>
              <w:jc w:val="left"/>
              <w:rPr>
                <w:rFonts w:hint="eastAsia" w:hAnsi="宋体"/>
                <w:szCs w:val="18"/>
              </w:rPr>
            </w:pPr>
            <w:r>
              <w:rPr>
                <w:rFonts w:hint="eastAsia" w:hAnsi="宋体"/>
                <w:szCs w:val="18"/>
                <w:lang w:val="en-US" w:eastAsia="zh-CN"/>
              </w:rPr>
              <w:t>通过多种通信手段，联络调度社会救援队伍、应急志愿者等</w:t>
            </w:r>
            <w:r>
              <w:rPr>
                <w:rFonts w:hint="eastAsia" w:hAnsi="宋体"/>
                <w:szCs w:val="18"/>
              </w:rPr>
              <w:t>社会应急</w:t>
            </w:r>
            <w:r>
              <w:rPr>
                <w:rFonts w:hint="eastAsia" w:hAnsi="宋体"/>
                <w:szCs w:val="18"/>
                <w:lang w:val="en-US" w:eastAsia="zh-CN"/>
              </w:rPr>
              <w:t>救援</w:t>
            </w:r>
            <w:r>
              <w:rPr>
                <w:rFonts w:hint="eastAsia" w:hAnsi="宋体"/>
                <w:szCs w:val="18"/>
              </w:rPr>
              <w:t>力量。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lang w:val="en-US" w:eastAsia="zh-CN"/>
              </w:rPr>
              <w:t>有线专网铺设能力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lang w:val="en-US" w:eastAsia="zh-CN"/>
              </w:rPr>
              <w:t>与工信部门建立沟通联络协调机制，高效铺设应急指挥信息网、消防指挥调度网等有线专网。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882" w:type="dxa"/>
            <w:vMerge w:val="restart"/>
            <w:shd w:val="clear" w:color="auto" w:fill="auto"/>
            <w:vAlign w:val="center"/>
          </w:tcPr>
          <w:p>
            <w:pPr>
              <w:pStyle w:val="182"/>
            </w:pPr>
            <w:r>
              <w:rPr>
                <w:rFonts w:hint="eastAsia"/>
              </w:rPr>
              <w:t>县级应急指挥通信保障力量</w:t>
            </w:r>
          </w:p>
        </w:tc>
        <w:tc>
          <w:tcPr>
            <w:tcW w:w="1013" w:type="dxa"/>
            <w:vMerge w:val="restart"/>
            <w:shd w:val="clear" w:color="auto" w:fill="auto"/>
            <w:vAlign w:val="center"/>
          </w:tcPr>
          <w:p>
            <w:pPr>
              <w:pStyle w:val="182"/>
            </w:pPr>
            <w:r>
              <w:rPr>
                <w:rFonts w:hint="eastAsia"/>
              </w:rPr>
              <w:t>指挥协同通信保障能力</w:t>
            </w:r>
          </w:p>
        </w:tc>
        <w:tc>
          <w:tcPr>
            <w:tcW w:w="1754" w:type="dxa"/>
            <w:shd w:val="clear" w:color="auto" w:fill="auto"/>
            <w:vAlign w:val="center"/>
          </w:tcPr>
          <w:p>
            <w:pPr>
              <w:pStyle w:val="182"/>
            </w:pPr>
            <w:r>
              <w:rPr>
                <w:rFonts w:hint="eastAsia"/>
              </w:rPr>
              <w:t>横向协同联络能力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建立与参与救援相关单位之间</w:t>
            </w:r>
            <w:r>
              <w:rPr>
                <w:rFonts w:hint="eastAsia" w:hAnsi="宋体"/>
                <w:szCs w:val="18"/>
                <w:lang w:val="en-US" w:eastAsia="zh-CN"/>
              </w:rPr>
              <w:t>必要</w:t>
            </w:r>
            <w:r>
              <w:rPr>
                <w:rFonts w:hint="eastAsia" w:hAnsi="宋体"/>
                <w:szCs w:val="18"/>
              </w:rPr>
              <w:t>的通信链路，实现音视频互联互通。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纵向指挥调度能力</w:t>
            </w:r>
          </w:p>
        </w:tc>
        <w:tc>
          <w:tcPr>
            <w:tcW w:w="4637" w:type="dxa"/>
            <w:shd w:val="clear" w:color="auto" w:fill="auto"/>
            <w:vAlign w:val="center"/>
          </w:tcPr>
          <w:p>
            <w:pPr>
              <w:pStyle w:val="182"/>
              <w:ind w:left="105" w:leftChars="50" w:right="105" w:rightChars="50"/>
              <w:jc w:val="left"/>
              <w:rPr>
                <w:rFonts w:hint="eastAsia" w:hAnsi="宋体"/>
                <w:szCs w:val="18"/>
              </w:rPr>
            </w:pPr>
            <w:r>
              <w:rPr>
                <w:rFonts w:hint="eastAsia" w:hAnsi="宋体"/>
                <w:szCs w:val="18"/>
              </w:rPr>
              <w:t>建立与所属市指挥中心以及救援队伍之间的通信链路，实现音视频互联互通。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现场处置通信保障能力</w:t>
            </w:r>
          </w:p>
        </w:tc>
        <w:tc>
          <w:tcPr>
            <w:tcW w:w="1754" w:type="dxa"/>
            <w:shd w:val="clear" w:color="auto" w:fill="auto"/>
            <w:vAlign w:val="center"/>
          </w:tcPr>
          <w:p>
            <w:pPr>
              <w:pStyle w:val="182"/>
            </w:pPr>
            <w:r>
              <w:rPr>
                <w:rFonts w:hint="eastAsia"/>
              </w:rPr>
              <w:t>队内指挥通信能力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救援队伍应利用集群通信、自组网等技术手段，实现队伍内部高效快捷的指挥通信保障。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单兵通信保障能力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利用集群通信、自组网等技术手段，实现救援人员复杂场景下音视频通信保障能力。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882" w:type="dxa"/>
            <w:vMerge w:val="continue"/>
            <w:shd w:val="clear" w:color="auto" w:fill="auto"/>
            <w:vAlign w:val="center"/>
          </w:tcPr>
          <w:p>
            <w:pPr>
              <w:pStyle w:val="182"/>
            </w:pPr>
          </w:p>
        </w:tc>
        <w:tc>
          <w:tcPr>
            <w:tcW w:w="1013" w:type="dxa"/>
            <w:vMerge w:val="restart"/>
            <w:shd w:val="clear" w:color="auto" w:fill="auto"/>
            <w:vAlign w:val="center"/>
          </w:tcPr>
          <w:p>
            <w:pPr>
              <w:pStyle w:val="182"/>
            </w:pPr>
            <w:r>
              <w:rPr>
                <w:rFonts w:hint="eastAsia"/>
              </w:rPr>
              <w:t>情报获取通信保障能力</w:t>
            </w:r>
          </w:p>
        </w:tc>
        <w:tc>
          <w:tcPr>
            <w:tcW w:w="1754" w:type="dxa"/>
            <w:shd w:val="clear" w:color="auto" w:fill="auto"/>
            <w:vAlign w:val="center"/>
          </w:tcPr>
          <w:p>
            <w:pPr>
              <w:pStyle w:val="182"/>
            </w:pPr>
            <w:r>
              <w:rPr>
                <w:rFonts w:hint="eastAsia"/>
              </w:rPr>
              <w:t>前突侦察能力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指挥调度前突侦察队伍，第一时间赶赴灾害核心区域，开展灾情侦察。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vMerge w:val="continue"/>
            <w:shd w:val="clear" w:color="auto" w:fill="auto"/>
            <w:vAlign w:val="center"/>
          </w:tcPr>
          <w:p>
            <w:pPr>
              <w:pStyle w:val="182"/>
            </w:pPr>
          </w:p>
        </w:tc>
        <w:tc>
          <w:tcPr>
            <w:tcW w:w="1754" w:type="dxa"/>
            <w:shd w:val="clear" w:color="auto" w:fill="auto"/>
            <w:vAlign w:val="center"/>
          </w:tcPr>
          <w:p>
            <w:pPr>
              <w:pStyle w:val="182"/>
            </w:pPr>
            <w:r>
              <w:rPr>
                <w:rFonts w:hint="eastAsia"/>
              </w:rPr>
              <w:t>前突侦察情报获取能力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rPr>
              <w:t>能够调度联络前突侦察队伍</w:t>
            </w:r>
            <w:r>
              <w:rPr>
                <w:rFonts w:hint="eastAsia" w:hAnsi="宋体"/>
                <w:szCs w:val="18"/>
                <w:lang w:eastAsia="zh-CN"/>
              </w:rPr>
              <w:t>、</w:t>
            </w:r>
            <w:r>
              <w:rPr>
                <w:rFonts w:hint="eastAsia" w:hAnsi="宋体"/>
                <w:szCs w:val="18"/>
              </w:rPr>
              <w:t>灾害信息员、志愿消防速报员，第一时间掌握灾害事故救援现场情况，为指挥决策提供支撑。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vMerge w:val="continue"/>
            <w:shd w:val="clear" w:color="auto" w:fill="auto"/>
            <w:vAlign w:val="center"/>
          </w:tcPr>
          <w:p>
            <w:pPr>
              <w:pStyle w:val="182"/>
            </w:pPr>
          </w:p>
        </w:tc>
        <w:tc>
          <w:tcPr>
            <w:tcW w:w="1013" w:type="dxa"/>
            <w:shd w:val="clear" w:color="auto" w:fill="auto"/>
            <w:vAlign w:val="center"/>
          </w:tcPr>
          <w:p>
            <w:pPr>
              <w:pStyle w:val="182"/>
            </w:pPr>
            <w:r>
              <w:rPr>
                <w:rFonts w:hint="eastAsia"/>
              </w:rPr>
              <w:t>社会面指挥通信保障能力</w:t>
            </w:r>
          </w:p>
        </w:tc>
        <w:tc>
          <w:tcPr>
            <w:tcW w:w="1754" w:type="dxa"/>
            <w:shd w:val="clear" w:color="auto" w:fill="auto"/>
            <w:vAlign w:val="center"/>
          </w:tcPr>
          <w:p>
            <w:pPr>
              <w:pStyle w:val="182"/>
            </w:pPr>
            <w:r>
              <w:rPr>
                <w:rFonts w:hint="eastAsia"/>
              </w:rPr>
              <w:t>社会应急救援力量指挥调度能力</w:t>
            </w:r>
          </w:p>
        </w:tc>
        <w:tc>
          <w:tcPr>
            <w:tcW w:w="4637" w:type="dxa"/>
            <w:shd w:val="clear" w:color="auto" w:fill="auto"/>
            <w:vAlign w:val="center"/>
          </w:tcPr>
          <w:p>
            <w:pPr>
              <w:pStyle w:val="182"/>
              <w:ind w:left="105" w:leftChars="50" w:right="105" w:rightChars="50"/>
              <w:jc w:val="left"/>
              <w:rPr>
                <w:rFonts w:hAnsi="宋体"/>
                <w:szCs w:val="18"/>
              </w:rPr>
            </w:pPr>
            <w:r>
              <w:rPr>
                <w:rFonts w:hint="eastAsia" w:hAnsi="宋体"/>
                <w:szCs w:val="18"/>
                <w:lang w:val="en-US" w:eastAsia="zh-CN"/>
              </w:rPr>
              <w:t>通过多种通信手段，联络调度社会救援队伍、应急志愿者等</w:t>
            </w:r>
            <w:r>
              <w:rPr>
                <w:rFonts w:hint="eastAsia" w:hAnsi="宋体"/>
                <w:szCs w:val="18"/>
              </w:rPr>
              <w:t>社会应急</w:t>
            </w:r>
            <w:r>
              <w:rPr>
                <w:rFonts w:hint="eastAsia" w:hAnsi="宋体"/>
                <w:szCs w:val="18"/>
                <w:lang w:val="en-US" w:eastAsia="zh-CN"/>
              </w:rPr>
              <w:t>救援</w:t>
            </w:r>
            <w:r>
              <w:rPr>
                <w:rFonts w:hint="eastAsia" w:hAnsi="宋体"/>
                <w:szCs w:val="18"/>
              </w:rPr>
              <w:t>力量。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2" w:type="dxa"/>
            <w:shd w:val="clear" w:color="auto" w:fill="auto"/>
            <w:vAlign w:val="center"/>
          </w:tcPr>
          <w:p>
            <w:pPr>
              <w:pStyle w:val="182"/>
            </w:pPr>
            <w:r>
              <w:t>县级以下</w:t>
            </w:r>
          </w:p>
        </w:tc>
        <w:tc>
          <w:tcPr>
            <w:tcW w:w="7404" w:type="dxa"/>
            <w:gridSpan w:val="3"/>
            <w:shd w:val="clear" w:color="auto" w:fill="auto"/>
            <w:vAlign w:val="center"/>
          </w:tcPr>
          <w:p>
            <w:pPr>
              <w:pStyle w:val="182"/>
            </w:pPr>
            <w:r>
              <w:t>有条件的乡镇（街道）、村（社区），可根据实际建设应急通信保障</w:t>
            </w:r>
            <w:r>
              <w:rPr>
                <w:rFonts w:hint="eastAsia"/>
              </w:rPr>
              <w:t>能力。</w:t>
            </w:r>
          </w:p>
        </w:tc>
      </w:tr>
      <w:bookmarkEnd w:id="123"/>
    </w:tbl>
    <w:p>
      <w:pPr>
        <w:pStyle w:val="202"/>
        <w:jc w:val="both"/>
        <w:rPr>
          <w:vanish w:val="0"/>
        </w:rPr>
      </w:pPr>
    </w:p>
    <w:p>
      <w:pPr>
        <w:pStyle w:val="203"/>
        <w:rPr>
          <w:vanish w:val="0"/>
        </w:rPr>
      </w:pPr>
    </w:p>
    <w:p>
      <w:pPr>
        <w:pStyle w:val="80"/>
        <w:spacing w:after="120"/>
        <w:sectPr>
          <w:pgSz w:w="11906" w:h="16838"/>
          <w:pgMar w:top="1928" w:right="1134" w:bottom="1134" w:left="1134" w:header="1418" w:footer="1134" w:gutter="284"/>
          <w:cols w:space="425" w:num="1"/>
          <w:formProt w:val="0"/>
          <w:docGrid w:linePitch="312" w:charSpace="0"/>
        </w:sectPr>
      </w:pPr>
      <w:bookmarkStart w:id="124" w:name="_Toc9478"/>
    </w:p>
    <w:p>
      <w:pPr>
        <w:pStyle w:val="80"/>
        <w:spacing w:after="120"/>
      </w:pPr>
      <w:r>
        <w:br w:type="textWrapping"/>
      </w:r>
      <w:bookmarkStart w:id="125" w:name="_Toc129771121"/>
      <w:bookmarkStart w:id="126" w:name="_Toc129772451"/>
      <w:bookmarkStart w:id="127" w:name="_Toc126229606"/>
      <w:r>
        <w:rPr>
          <w:rFonts w:hint="eastAsia"/>
        </w:rPr>
        <w:t>（资料性）</w:t>
      </w:r>
      <w:r>
        <w:br w:type="textWrapping"/>
      </w:r>
      <w:r>
        <w:rPr>
          <w:rFonts w:hint="eastAsia"/>
        </w:rPr>
        <w:t>应急指挥通信保障能力评估指标</w:t>
      </w:r>
      <w:bookmarkEnd w:id="124"/>
      <w:bookmarkEnd w:id="125"/>
      <w:bookmarkEnd w:id="126"/>
      <w:bookmarkEnd w:id="127"/>
    </w:p>
    <w:p>
      <w:pPr>
        <w:pStyle w:val="60"/>
        <w:ind w:firstLine="420"/>
      </w:pPr>
      <w:r>
        <w:rPr>
          <w:rFonts w:hint="eastAsia"/>
        </w:rPr>
        <w:t>国家级应急指挥通信保障能力评估指标见表C.1，其他级别参考细化。</w:t>
      </w:r>
    </w:p>
    <w:p>
      <w:pPr>
        <w:pStyle w:val="81"/>
        <w:numPr>
          <w:ilvl w:val="0"/>
          <w:numId w:val="0"/>
        </w:numPr>
        <w:spacing w:before="120" w:after="120"/>
      </w:pPr>
      <w:r>
        <w:rPr>
          <w:rFonts w:hint="eastAsia"/>
        </w:rPr>
        <w:t>表C.</w:t>
      </w:r>
      <w:r>
        <w:t xml:space="preserve">1 </w:t>
      </w:r>
      <w:r>
        <w:rPr>
          <w:rFonts w:hint="eastAsia"/>
        </w:rPr>
        <w:t>应急指挥通信保障能力评估指标表</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408"/>
        <w:gridCol w:w="1843"/>
        <w:gridCol w:w="3260"/>
        <w:gridCol w:w="28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408" w:type="dxa"/>
            <w:tcBorders>
              <w:top w:val="single" w:color="auto" w:sz="8" w:space="0"/>
              <w:bottom w:val="single" w:color="auto" w:sz="8" w:space="0"/>
            </w:tcBorders>
            <w:shd w:val="clear" w:color="auto" w:fill="auto"/>
            <w:vAlign w:val="center"/>
          </w:tcPr>
          <w:p>
            <w:pPr>
              <w:pStyle w:val="182"/>
            </w:pPr>
            <w:r>
              <w:rPr>
                <w:rFonts w:hint="eastAsia" w:hAnsi="宋体"/>
                <w:b/>
                <w:szCs w:val="18"/>
              </w:rPr>
              <w:t>评估内容</w:t>
            </w:r>
          </w:p>
        </w:tc>
        <w:tc>
          <w:tcPr>
            <w:tcW w:w="1843" w:type="dxa"/>
            <w:tcBorders>
              <w:top w:val="single" w:color="auto" w:sz="8" w:space="0"/>
              <w:bottom w:val="single" w:color="auto" w:sz="8" w:space="0"/>
            </w:tcBorders>
            <w:shd w:val="clear" w:color="auto" w:fill="auto"/>
            <w:vAlign w:val="center"/>
          </w:tcPr>
          <w:p>
            <w:pPr>
              <w:pStyle w:val="182"/>
            </w:pPr>
            <w:r>
              <w:rPr>
                <w:rFonts w:hint="eastAsia" w:hAnsi="宋体"/>
                <w:b/>
                <w:szCs w:val="18"/>
              </w:rPr>
              <w:t>评估指标</w:t>
            </w:r>
          </w:p>
        </w:tc>
        <w:tc>
          <w:tcPr>
            <w:tcW w:w="3260" w:type="dxa"/>
            <w:tcBorders>
              <w:top w:val="single" w:color="auto" w:sz="8" w:space="0"/>
              <w:bottom w:val="single" w:color="auto" w:sz="8" w:space="0"/>
            </w:tcBorders>
            <w:shd w:val="clear" w:color="auto" w:fill="auto"/>
            <w:vAlign w:val="center"/>
          </w:tcPr>
          <w:p>
            <w:pPr>
              <w:pStyle w:val="182"/>
            </w:pPr>
            <w:r>
              <w:rPr>
                <w:rFonts w:hint="eastAsia" w:hAnsi="宋体"/>
                <w:b/>
                <w:szCs w:val="18"/>
              </w:rPr>
              <w:t>指标要求</w:t>
            </w:r>
          </w:p>
        </w:tc>
        <w:tc>
          <w:tcPr>
            <w:tcW w:w="2823" w:type="dxa"/>
            <w:tcBorders>
              <w:top w:val="single" w:color="auto" w:sz="8" w:space="0"/>
              <w:bottom w:val="single" w:color="auto" w:sz="8" w:space="0"/>
            </w:tcBorders>
            <w:shd w:val="clear" w:color="auto" w:fill="auto"/>
            <w:vAlign w:val="center"/>
          </w:tcPr>
          <w:p>
            <w:pPr>
              <w:pStyle w:val="182"/>
            </w:pPr>
            <w:r>
              <w:rPr>
                <w:rFonts w:hint="eastAsia" w:hAnsi="宋体"/>
                <w:b/>
                <w:szCs w:val="18"/>
              </w:rPr>
              <w:t>评估方法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restart"/>
            <w:tcBorders>
              <w:top w:val="single" w:color="auto" w:sz="8" w:space="0"/>
            </w:tcBorders>
            <w:shd w:val="clear" w:color="auto" w:fill="auto"/>
            <w:vAlign w:val="center"/>
          </w:tcPr>
          <w:p>
            <w:pPr>
              <w:pStyle w:val="182"/>
              <w:tabs>
                <w:tab w:val="left" w:pos="513"/>
              </w:tabs>
              <w:ind w:firstLine="0" w:firstLineChars="0"/>
              <w:jc w:val="center"/>
              <w:rPr>
                <w:rFonts w:hint="default" w:ascii="宋体" w:hAnsi="宋体" w:eastAsia="宋体" w:cs="Times New Roman"/>
                <w:sz w:val="18"/>
                <w:szCs w:val="18"/>
                <w:lang w:val="en-US" w:eastAsia="zh-CN" w:bidi="ar-SA"/>
              </w:rPr>
            </w:pPr>
            <w:r>
              <w:rPr>
                <w:rFonts w:hint="eastAsia" w:hAnsi="宋体"/>
                <w:szCs w:val="18"/>
                <w:lang w:val="en-US" w:eastAsia="zh-CN"/>
              </w:rPr>
              <w:t>基础能力</w:t>
            </w:r>
          </w:p>
        </w:tc>
        <w:tc>
          <w:tcPr>
            <w:tcW w:w="1843" w:type="dxa"/>
            <w:vMerge w:val="restart"/>
            <w:tcBorders>
              <w:top w:val="single" w:color="auto" w:sz="8" w:space="0"/>
            </w:tcBorders>
            <w:shd w:val="clear" w:color="auto" w:fill="auto"/>
            <w:vAlign w:val="center"/>
          </w:tcPr>
          <w:p>
            <w:pPr>
              <w:pStyle w:val="182"/>
              <w:ind w:firstLine="0" w:firstLineChars="0"/>
              <w:rPr>
                <w:rFonts w:hint="default" w:ascii="宋体" w:hAnsi="宋体" w:eastAsia="宋体" w:cs="Times New Roman"/>
                <w:sz w:val="18"/>
                <w:szCs w:val="18"/>
                <w:lang w:val="en-US" w:eastAsia="zh-CN" w:bidi="ar-SA"/>
              </w:rPr>
            </w:pPr>
            <w:r>
              <w:rPr>
                <w:rFonts w:hint="eastAsia" w:hAnsi="宋体"/>
                <w:szCs w:val="18"/>
                <w:lang w:val="en-US" w:eastAsia="zh-CN"/>
              </w:rPr>
              <w:t>通信装备</w:t>
            </w:r>
          </w:p>
        </w:tc>
        <w:tc>
          <w:tcPr>
            <w:tcW w:w="3260" w:type="dxa"/>
            <w:vMerge w:val="restart"/>
            <w:tcBorders>
              <w:top w:val="single" w:color="auto" w:sz="8" w:space="0"/>
            </w:tcBorders>
            <w:shd w:val="clear" w:color="auto" w:fill="auto"/>
            <w:vAlign w:val="center"/>
          </w:tcPr>
          <w:p>
            <w:pPr>
              <w:pStyle w:val="182"/>
              <w:tabs>
                <w:tab w:val="left" w:pos="796"/>
              </w:tabs>
              <w:ind w:left="105" w:leftChars="50" w:firstLine="0" w:firstLineChars="0"/>
              <w:jc w:val="left"/>
              <w:rPr>
                <w:rFonts w:hint="eastAsia" w:ascii="宋体" w:hAnsi="宋体" w:eastAsia="宋体" w:cs="Times New Roman"/>
                <w:sz w:val="18"/>
                <w:szCs w:val="18"/>
                <w:lang w:val="en-US" w:eastAsia="zh-CN" w:bidi="ar-SA"/>
              </w:rPr>
            </w:pPr>
            <w:r>
              <w:rPr>
                <w:rFonts w:hint="eastAsia" w:hAnsi="宋体" w:eastAsia="宋体"/>
                <w:szCs w:val="18"/>
                <w:lang w:eastAsia="zh-CN"/>
              </w:rPr>
              <w:t>通信装备建设与储备应满足考核所涉及相应通信保障能力</w:t>
            </w:r>
            <w:r>
              <w:rPr>
                <w:rFonts w:hint="eastAsia" w:hAnsi="宋体"/>
                <w:szCs w:val="18"/>
                <w:lang w:eastAsia="zh-CN"/>
              </w:rPr>
              <w:t>。</w:t>
            </w:r>
          </w:p>
        </w:tc>
        <w:tc>
          <w:tcPr>
            <w:tcW w:w="2823" w:type="dxa"/>
            <w:tcBorders>
              <w:top w:val="single" w:color="auto" w:sz="8" w:space="0"/>
            </w:tcBorders>
            <w:shd w:val="clear" w:color="auto" w:fill="auto"/>
            <w:vAlign w:val="center"/>
          </w:tcPr>
          <w:p>
            <w:pPr>
              <w:pStyle w:val="182"/>
              <w:ind w:left="105" w:leftChars="50" w:firstLine="0" w:firstLineChars="0"/>
              <w:jc w:val="left"/>
              <w:rPr>
                <w:rFonts w:hint="default" w:ascii="宋体" w:hAnsi="宋体" w:eastAsia="宋体" w:cs="Times New Roman"/>
                <w:sz w:val="18"/>
                <w:szCs w:val="18"/>
                <w:lang w:val="en-US" w:eastAsia="zh-CN" w:bidi="ar-SA"/>
              </w:rPr>
            </w:pPr>
            <w:r>
              <w:rPr>
                <w:rFonts w:hint="eastAsia" w:hAnsi="宋体"/>
                <w:szCs w:val="18"/>
                <w:lang w:val="en-US" w:eastAsia="zh-CN"/>
              </w:rPr>
              <w:t>资料审查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int="eastAsia" w:hAnsi="宋体"/>
                <w:szCs w:val="18"/>
              </w:rPr>
            </w:pPr>
          </w:p>
        </w:tc>
        <w:tc>
          <w:tcPr>
            <w:tcW w:w="3260" w:type="dxa"/>
            <w:vMerge w:val="continue"/>
            <w:shd w:val="clear" w:color="auto" w:fill="auto"/>
            <w:vAlign w:val="center"/>
          </w:tcPr>
          <w:p>
            <w:pPr>
              <w:pStyle w:val="182"/>
              <w:ind w:left="84" w:leftChars="40" w:firstLine="1"/>
              <w:jc w:val="left"/>
              <w:rPr>
                <w:rFonts w:hint="eastAsia" w:hAnsi="宋体"/>
                <w:szCs w:val="18"/>
              </w:rPr>
            </w:pPr>
          </w:p>
        </w:tc>
        <w:tc>
          <w:tcPr>
            <w:tcW w:w="2823" w:type="dxa"/>
            <w:shd w:val="clear" w:color="auto" w:fill="auto"/>
            <w:vAlign w:val="center"/>
          </w:tcPr>
          <w:p>
            <w:pPr>
              <w:pStyle w:val="182"/>
              <w:ind w:left="105" w:leftChars="50" w:firstLine="0" w:firstLineChars="0"/>
              <w:jc w:val="left"/>
              <w:rPr>
                <w:rFonts w:hint="eastAsia" w:ascii="宋体" w:hAnsi="宋体" w:eastAsia="宋体" w:cs="Times New Roman"/>
                <w:sz w:val="18"/>
                <w:szCs w:val="18"/>
                <w:lang w:val="en-US" w:eastAsia="zh-CN" w:bidi="ar-SA"/>
              </w:rPr>
            </w:pPr>
            <w:r>
              <w:rPr>
                <w:rFonts w:hint="eastAsia" w:hAnsi="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int="eastAsia" w:hAnsi="宋体"/>
                <w:szCs w:val="18"/>
              </w:rPr>
            </w:pPr>
          </w:p>
        </w:tc>
        <w:tc>
          <w:tcPr>
            <w:tcW w:w="3260" w:type="dxa"/>
            <w:shd w:val="clear" w:color="auto" w:fill="auto"/>
            <w:vAlign w:val="center"/>
          </w:tcPr>
          <w:p>
            <w:pPr>
              <w:pStyle w:val="182"/>
              <w:ind w:left="105" w:leftChars="50" w:firstLine="0" w:firstLineChars="0"/>
              <w:jc w:val="left"/>
              <w:rPr>
                <w:rFonts w:hint="eastAsia" w:ascii="宋体" w:hAnsi="宋体" w:eastAsia="宋体" w:cs="Times New Roman"/>
                <w:sz w:val="18"/>
                <w:szCs w:val="18"/>
                <w:lang w:val="en-US" w:eastAsia="zh-CN" w:bidi="ar-SA"/>
              </w:rPr>
            </w:pPr>
            <w:r>
              <w:rPr>
                <w:rFonts w:hint="eastAsia" w:hAnsi="宋体"/>
                <w:szCs w:val="18"/>
                <w:lang w:val="en-US" w:eastAsia="zh-CN"/>
              </w:rPr>
              <w:t>自主或</w:t>
            </w:r>
            <w:r>
              <w:rPr>
                <w:rFonts w:hint="eastAsia" w:hAnsi="宋体"/>
                <w:szCs w:val="18"/>
              </w:rPr>
              <w:t>依托国家检测机构或现场演练，结合通讯能力保障体系建设和测评要求，进行装备测试</w:t>
            </w:r>
            <w:r>
              <w:rPr>
                <w:rFonts w:hint="eastAsia" w:hAnsi="宋体"/>
                <w:szCs w:val="18"/>
                <w:lang w:eastAsia="zh-CN"/>
              </w:rPr>
              <w:t>。</w:t>
            </w:r>
          </w:p>
        </w:tc>
        <w:tc>
          <w:tcPr>
            <w:tcW w:w="2823" w:type="dxa"/>
            <w:shd w:val="clear" w:color="auto" w:fill="auto"/>
            <w:vAlign w:val="center"/>
          </w:tcPr>
          <w:p>
            <w:pPr>
              <w:pStyle w:val="182"/>
              <w:ind w:left="105" w:leftChars="50" w:firstLine="0" w:firstLineChars="0"/>
              <w:jc w:val="left"/>
              <w:rPr>
                <w:rFonts w:hint="eastAsia" w:ascii="宋体" w:hAnsi="宋体" w:eastAsia="宋体" w:cs="Times New Roman"/>
                <w:sz w:val="18"/>
                <w:szCs w:val="18"/>
                <w:lang w:val="en-US" w:eastAsia="zh-CN" w:bidi="ar-SA"/>
              </w:rPr>
            </w:pPr>
            <w:r>
              <w:rPr>
                <w:rFonts w:hint="eastAsia" w:hAnsi="宋体"/>
                <w:szCs w:val="18"/>
                <w:lang w:val="en-US" w:eastAsia="zh-CN"/>
              </w:rPr>
              <w:t>资料审核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shd w:val="clear" w:color="auto" w:fill="auto"/>
            <w:vAlign w:val="center"/>
          </w:tcPr>
          <w:p>
            <w:pPr>
              <w:pStyle w:val="182"/>
              <w:ind w:firstLine="0" w:firstLineChars="0"/>
              <w:rPr>
                <w:rFonts w:hint="eastAsia" w:ascii="宋体" w:hAnsi="宋体" w:eastAsia="宋体" w:cs="Times New Roman"/>
                <w:sz w:val="18"/>
                <w:szCs w:val="18"/>
                <w:lang w:val="en-US" w:eastAsia="zh-CN" w:bidi="ar-SA"/>
              </w:rPr>
            </w:pPr>
            <w:r>
              <w:rPr>
                <w:rFonts w:hint="eastAsia" w:hAnsi="宋体"/>
                <w:szCs w:val="18"/>
                <w:lang w:val="en-US" w:eastAsia="zh-CN"/>
              </w:rPr>
              <w:t>指挥调度</w:t>
            </w:r>
          </w:p>
        </w:tc>
        <w:tc>
          <w:tcPr>
            <w:tcW w:w="3260" w:type="dxa"/>
            <w:shd w:val="clear" w:color="auto" w:fill="auto"/>
            <w:vAlign w:val="center"/>
          </w:tcPr>
          <w:p>
            <w:pPr>
              <w:pStyle w:val="182"/>
              <w:ind w:left="105" w:leftChars="50" w:firstLine="0" w:firstLineChars="0"/>
              <w:jc w:val="left"/>
              <w:rPr>
                <w:rFonts w:hint="eastAsia" w:ascii="宋体" w:hAnsi="宋体" w:eastAsia="宋体" w:cs="Times New Roman"/>
                <w:sz w:val="18"/>
                <w:szCs w:val="18"/>
                <w:lang w:val="en-US" w:eastAsia="zh-CN" w:bidi="ar-SA"/>
              </w:rPr>
            </w:pPr>
            <w:r>
              <w:rPr>
                <w:rFonts w:hint="eastAsia" w:hAnsi="宋体"/>
                <w:szCs w:val="18"/>
              </w:rPr>
              <w:t>具备基础信息上图、救援信息实时上报、指令上传下达、专家会商、音视频调度</w:t>
            </w:r>
            <w:r>
              <w:rPr>
                <w:rFonts w:hint="eastAsia" w:hAnsi="宋体"/>
                <w:szCs w:val="18"/>
                <w:lang w:val="en-US" w:eastAsia="zh-CN"/>
              </w:rPr>
              <w:t>等信息化</w:t>
            </w:r>
            <w:r>
              <w:rPr>
                <w:rFonts w:hint="eastAsia" w:hAnsi="宋体"/>
                <w:szCs w:val="18"/>
              </w:rPr>
              <w:t>能力</w:t>
            </w:r>
            <w:r>
              <w:rPr>
                <w:rFonts w:hint="eastAsia" w:hAnsi="宋体"/>
                <w:szCs w:val="18"/>
                <w:lang w:eastAsia="zh-CN"/>
              </w:rPr>
              <w:t>。</w:t>
            </w:r>
          </w:p>
        </w:tc>
        <w:tc>
          <w:tcPr>
            <w:tcW w:w="2823" w:type="dxa"/>
            <w:shd w:val="clear" w:color="auto" w:fill="auto"/>
            <w:vAlign w:val="center"/>
          </w:tcPr>
          <w:p>
            <w:pPr>
              <w:pStyle w:val="182"/>
              <w:ind w:left="105" w:leftChars="50" w:firstLine="0" w:firstLineChars="0"/>
              <w:jc w:val="both"/>
              <w:rPr>
                <w:rFonts w:hint="eastAsia" w:ascii="宋体" w:hAnsi="宋体" w:eastAsia="宋体" w:cs="Times New Roman"/>
                <w:sz w:val="18"/>
                <w:szCs w:val="18"/>
                <w:lang w:val="en-US" w:eastAsia="zh-CN" w:bidi="ar-SA"/>
              </w:rPr>
            </w:pPr>
            <w:r>
              <w:rPr>
                <w:rFonts w:hint="eastAsia" w:hAnsi="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408" w:type="dxa"/>
            <w:vMerge w:val="continue"/>
            <w:shd w:val="clear" w:color="auto" w:fill="auto"/>
            <w:vAlign w:val="center"/>
          </w:tcPr>
          <w:p>
            <w:pPr>
              <w:pStyle w:val="182"/>
            </w:pPr>
          </w:p>
        </w:tc>
        <w:tc>
          <w:tcPr>
            <w:tcW w:w="1843" w:type="dxa"/>
            <w:shd w:val="clear" w:color="auto" w:fill="auto"/>
            <w:vAlign w:val="center"/>
          </w:tcPr>
          <w:p>
            <w:pPr>
              <w:pStyle w:val="182"/>
              <w:ind w:firstLine="0" w:firstLineChars="0"/>
              <w:rPr>
                <w:rFonts w:hint="eastAsia" w:ascii="宋体" w:hAnsi="宋体" w:eastAsia="宋体" w:cs="Times New Roman"/>
                <w:sz w:val="18"/>
                <w:szCs w:val="18"/>
                <w:lang w:val="en-US" w:eastAsia="zh-CN" w:bidi="ar-SA"/>
              </w:rPr>
            </w:pPr>
            <w:r>
              <w:rPr>
                <w:rFonts w:hint="eastAsia" w:hAnsi="宋体"/>
                <w:szCs w:val="18"/>
                <w:lang w:val="en-US" w:eastAsia="zh-CN"/>
              </w:rPr>
              <w:t>融合通信</w:t>
            </w:r>
          </w:p>
        </w:tc>
        <w:tc>
          <w:tcPr>
            <w:tcW w:w="3260" w:type="dxa"/>
            <w:shd w:val="clear" w:color="auto" w:fill="auto"/>
            <w:vAlign w:val="center"/>
          </w:tcPr>
          <w:p>
            <w:pPr>
              <w:pStyle w:val="182"/>
              <w:ind w:left="105" w:leftChars="50" w:firstLine="0" w:firstLineChars="0"/>
              <w:jc w:val="left"/>
              <w:rPr>
                <w:rFonts w:hint="eastAsia" w:ascii="宋体" w:hAnsi="宋体" w:eastAsia="宋体" w:cs="Times New Roman"/>
                <w:sz w:val="18"/>
                <w:szCs w:val="18"/>
                <w:lang w:val="en-US" w:eastAsia="zh-CN" w:bidi="ar-SA"/>
              </w:rPr>
            </w:pPr>
            <w:r>
              <w:rPr>
                <w:rFonts w:hint="eastAsia" w:hAnsi="宋体"/>
                <w:szCs w:val="18"/>
              </w:rPr>
              <w:t>各类异构通信设备的音频、视频、数据等信息互通</w:t>
            </w:r>
            <w:r>
              <w:rPr>
                <w:rFonts w:hint="eastAsia" w:hAnsi="宋体"/>
                <w:szCs w:val="18"/>
                <w:lang w:val="en-US" w:eastAsia="zh-CN"/>
              </w:rPr>
              <w:t>信息化能力。</w:t>
            </w:r>
          </w:p>
        </w:tc>
        <w:tc>
          <w:tcPr>
            <w:tcW w:w="2823" w:type="dxa"/>
            <w:shd w:val="clear" w:color="auto" w:fill="auto"/>
            <w:vAlign w:val="center"/>
          </w:tcPr>
          <w:p>
            <w:pPr>
              <w:pStyle w:val="182"/>
              <w:ind w:left="105" w:leftChars="50" w:firstLine="0" w:firstLineChars="0"/>
              <w:jc w:val="left"/>
              <w:rPr>
                <w:rFonts w:hint="eastAsia" w:ascii="宋体" w:hAnsi="宋体" w:eastAsia="宋体" w:cs="Times New Roman"/>
                <w:sz w:val="18"/>
                <w:szCs w:val="18"/>
                <w:lang w:val="en-US" w:eastAsia="zh-CN" w:bidi="ar-SA"/>
              </w:rPr>
            </w:pPr>
            <w:r>
              <w:rPr>
                <w:rFonts w:hint="eastAsia" w:hAnsi="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1408" w:type="dxa"/>
            <w:vMerge w:val="continue"/>
            <w:shd w:val="clear" w:color="auto" w:fill="auto"/>
            <w:vAlign w:val="center"/>
          </w:tcPr>
          <w:p>
            <w:pPr>
              <w:pStyle w:val="182"/>
            </w:pPr>
          </w:p>
        </w:tc>
        <w:tc>
          <w:tcPr>
            <w:tcW w:w="1843" w:type="dxa"/>
            <w:shd w:val="clear" w:color="auto" w:fill="auto"/>
            <w:vAlign w:val="center"/>
          </w:tcPr>
          <w:p>
            <w:pPr>
              <w:pStyle w:val="182"/>
              <w:ind w:firstLine="0" w:firstLineChars="0"/>
              <w:rPr>
                <w:rFonts w:hint="eastAsia" w:ascii="宋体" w:hAnsi="宋体" w:eastAsia="宋体" w:cs="Times New Roman"/>
                <w:sz w:val="18"/>
                <w:szCs w:val="18"/>
                <w:lang w:val="en-US" w:eastAsia="zh-CN" w:bidi="ar-SA"/>
              </w:rPr>
            </w:pPr>
            <w:r>
              <w:rPr>
                <w:rFonts w:hint="eastAsia" w:hAnsi="宋体"/>
                <w:szCs w:val="18"/>
                <w:lang w:val="en-US" w:eastAsia="zh-CN"/>
              </w:rPr>
              <w:t>现场感知</w:t>
            </w:r>
          </w:p>
        </w:tc>
        <w:tc>
          <w:tcPr>
            <w:tcW w:w="3260" w:type="dxa"/>
            <w:shd w:val="clear" w:color="auto" w:fill="auto"/>
            <w:vAlign w:val="center"/>
          </w:tcPr>
          <w:p>
            <w:pPr>
              <w:pStyle w:val="182"/>
              <w:ind w:left="105" w:leftChars="50" w:firstLine="0" w:firstLineChars="0"/>
              <w:jc w:val="left"/>
              <w:rPr>
                <w:rFonts w:hint="eastAsia" w:ascii="宋体" w:hAnsi="宋体" w:eastAsia="宋体" w:cs="Times New Roman"/>
                <w:sz w:val="18"/>
                <w:szCs w:val="18"/>
                <w:lang w:val="en-US" w:eastAsia="zh-CN" w:bidi="ar-SA"/>
              </w:rPr>
            </w:pPr>
            <w:r>
              <w:rPr>
                <w:rFonts w:hint="eastAsia" w:hAnsi="宋体"/>
                <w:szCs w:val="18"/>
              </w:rPr>
              <w:t>现场救援态势的实时感知</w:t>
            </w:r>
            <w:r>
              <w:rPr>
                <w:rFonts w:hint="eastAsia" w:hAnsi="宋体"/>
                <w:szCs w:val="18"/>
                <w:lang w:val="en-US" w:eastAsia="zh-CN"/>
              </w:rPr>
              <w:t>信息化能力。</w:t>
            </w:r>
          </w:p>
        </w:tc>
        <w:tc>
          <w:tcPr>
            <w:tcW w:w="2823" w:type="dxa"/>
            <w:shd w:val="clear" w:color="auto" w:fill="auto"/>
            <w:vAlign w:val="center"/>
          </w:tcPr>
          <w:p>
            <w:pPr>
              <w:pStyle w:val="182"/>
              <w:ind w:left="105" w:leftChars="50" w:firstLine="0" w:firstLineChars="0"/>
              <w:jc w:val="left"/>
              <w:rPr>
                <w:rFonts w:hint="eastAsia" w:ascii="宋体" w:hAnsi="宋体" w:eastAsia="宋体" w:cs="Times New Roman"/>
                <w:sz w:val="18"/>
                <w:szCs w:val="18"/>
                <w:lang w:val="en-US" w:eastAsia="zh-CN" w:bidi="ar-SA"/>
              </w:rPr>
            </w:pPr>
            <w:r>
              <w:rPr>
                <w:rFonts w:hint="eastAsia" w:hAnsi="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vMerge w:val="restart"/>
            <w:shd w:val="clear" w:color="auto" w:fill="auto"/>
            <w:vAlign w:val="center"/>
          </w:tcPr>
          <w:p>
            <w:pPr>
              <w:pStyle w:val="182"/>
              <w:ind w:firstLine="0" w:firstLineChars="0"/>
              <w:rPr>
                <w:rFonts w:hint="eastAsia" w:ascii="宋体" w:hAnsi="宋体" w:eastAsia="宋体" w:cs="Times New Roman"/>
                <w:sz w:val="18"/>
                <w:szCs w:val="18"/>
                <w:lang w:val="en-US" w:eastAsia="zh-CN" w:bidi="ar-SA"/>
              </w:rPr>
            </w:pPr>
            <w:r>
              <w:rPr>
                <w:rFonts w:hint="eastAsia" w:hAnsi="宋体"/>
                <w:szCs w:val="18"/>
                <w:lang w:val="en-US" w:eastAsia="zh-CN"/>
              </w:rPr>
              <w:t>队伍建设</w:t>
            </w:r>
          </w:p>
        </w:tc>
        <w:tc>
          <w:tcPr>
            <w:tcW w:w="3260" w:type="dxa"/>
            <w:shd w:val="clear" w:color="auto" w:fill="auto"/>
            <w:vAlign w:val="center"/>
          </w:tcPr>
          <w:p>
            <w:pPr>
              <w:pStyle w:val="182"/>
              <w:ind w:left="105" w:leftChars="50" w:firstLine="0" w:firstLineChars="0"/>
              <w:jc w:val="left"/>
              <w:rPr>
                <w:rFonts w:hint="eastAsia" w:ascii="宋体" w:hAnsi="宋体" w:eastAsia="宋体" w:cs="Times New Roman"/>
                <w:sz w:val="18"/>
                <w:szCs w:val="18"/>
                <w:lang w:val="en-US" w:eastAsia="zh-CN" w:bidi="ar-SA"/>
              </w:rPr>
            </w:pPr>
            <w:r>
              <w:rPr>
                <w:rFonts w:hint="eastAsia" w:hAnsi="宋体"/>
                <w:szCs w:val="18"/>
                <w:lang w:val="en-US" w:eastAsia="zh-CN"/>
              </w:rPr>
              <w:t>通信保障力量队伍与通信保障人员专项培训与实战演练建设。</w:t>
            </w:r>
          </w:p>
        </w:tc>
        <w:tc>
          <w:tcPr>
            <w:tcW w:w="2823" w:type="dxa"/>
            <w:shd w:val="clear" w:color="auto" w:fill="auto"/>
            <w:vAlign w:val="center"/>
          </w:tcPr>
          <w:p>
            <w:pPr>
              <w:pStyle w:val="182"/>
              <w:ind w:left="105" w:leftChars="50" w:firstLine="0" w:firstLineChars="0"/>
              <w:jc w:val="left"/>
              <w:rPr>
                <w:rFonts w:hint="eastAsia" w:ascii="宋体" w:hAnsi="宋体" w:eastAsia="宋体" w:cs="Times New Roman"/>
                <w:sz w:val="18"/>
                <w:szCs w:val="18"/>
                <w:lang w:val="en-US" w:eastAsia="zh-CN" w:bidi="ar-SA"/>
              </w:rPr>
            </w:pPr>
            <w:r>
              <w:rPr>
                <w:rFonts w:hint="eastAsia" w:hAnsi="宋体"/>
                <w:szCs w:val="18"/>
                <w:lang w:val="en-US" w:eastAsia="zh-CN"/>
              </w:rPr>
              <w:t>资料审核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9"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int="eastAsia" w:hAnsi="宋体"/>
                <w:szCs w:val="18"/>
              </w:rPr>
            </w:pPr>
          </w:p>
        </w:tc>
        <w:tc>
          <w:tcPr>
            <w:tcW w:w="3260" w:type="dxa"/>
            <w:shd w:val="clear" w:color="auto" w:fill="auto"/>
            <w:vAlign w:val="center"/>
          </w:tcPr>
          <w:p>
            <w:pPr>
              <w:pStyle w:val="182"/>
              <w:ind w:left="84" w:leftChars="40" w:firstLine="1"/>
              <w:jc w:val="left"/>
              <w:rPr>
                <w:rFonts w:hint="default" w:hAnsi="宋体" w:eastAsia="宋体"/>
                <w:szCs w:val="18"/>
                <w:lang w:val="en-US" w:eastAsia="zh-CN"/>
              </w:rPr>
            </w:pPr>
            <w:r>
              <w:rPr>
                <w:rFonts w:hint="eastAsia" w:hAnsi="宋体"/>
                <w:szCs w:val="18"/>
                <w:lang w:val="en-US" w:eastAsia="zh-CN"/>
              </w:rPr>
              <w:t>卫星、短波、集群、散射等专业通信装备实战搭建与操作。</w:t>
            </w:r>
          </w:p>
        </w:tc>
        <w:tc>
          <w:tcPr>
            <w:tcW w:w="2823" w:type="dxa"/>
            <w:shd w:val="clear" w:color="auto" w:fill="auto"/>
            <w:vAlign w:val="center"/>
          </w:tcPr>
          <w:p>
            <w:pPr>
              <w:pStyle w:val="182"/>
              <w:ind w:left="105" w:leftChars="50" w:firstLine="0" w:firstLineChars="0"/>
              <w:jc w:val="left"/>
              <w:rPr>
                <w:rFonts w:hint="eastAsia" w:hAnsi="宋体"/>
                <w:szCs w:val="18"/>
                <w:lang w:val="en-US" w:eastAsia="zh-CN"/>
              </w:rPr>
            </w:pPr>
            <w:r>
              <w:rPr>
                <w:rFonts w:hint="eastAsia" w:hAnsi="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408" w:type="dxa"/>
            <w:vMerge w:val="restart"/>
            <w:shd w:val="clear" w:color="auto" w:fill="auto"/>
            <w:vAlign w:val="center"/>
          </w:tcPr>
          <w:p>
            <w:pPr>
              <w:pStyle w:val="182"/>
            </w:pPr>
            <w:r>
              <w:rPr>
                <w:rFonts w:hint="eastAsia" w:hAnsi="宋体"/>
                <w:szCs w:val="18"/>
              </w:rPr>
              <w:t>指挥</w:t>
            </w:r>
            <w:r>
              <w:rPr>
                <w:rFonts w:hint="eastAsia" w:hAnsi="宋体"/>
                <w:color w:val="auto"/>
                <w:szCs w:val="18"/>
                <w:lang w:val="en-US" w:eastAsia="zh-CN"/>
              </w:rPr>
              <w:t>协同</w:t>
            </w:r>
          </w:p>
        </w:tc>
        <w:tc>
          <w:tcPr>
            <w:tcW w:w="1843" w:type="dxa"/>
            <w:vMerge w:val="restart"/>
            <w:shd w:val="clear" w:color="auto" w:fill="auto"/>
            <w:vAlign w:val="center"/>
          </w:tcPr>
          <w:p>
            <w:pPr>
              <w:pStyle w:val="182"/>
              <w:rPr>
                <w:rFonts w:hAnsi="宋体"/>
                <w:szCs w:val="18"/>
              </w:rPr>
            </w:pPr>
            <w:r>
              <w:rPr>
                <w:rFonts w:hint="eastAsia" w:hAnsi="宋体"/>
                <w:szCs w:val="18"/>
              </w:rPr>
              <w:t>横向协同联络</w:t>
            </w:r>
          </w:p>
        </w:tc>
        <w:tc>
          <w:tcPr>
            <w:tcW w:w="3260" w:type="dxa"/>
            <w:shd w:val="clear" w:color="auto" w:fill="auto"/>
            <w:vAlign w:val="center"/>
          </w:tcPr>
          <w:p>
            <w:pPr>
              <w:pStyle w:val="182"/>
              <w:ind w:left="105" w:leftChars="50" w:firstLine="0"/>
              <w:jc w:val="left"/>
              <w:rPr>
                <w:rFonts w:hAnsi="宋体"/>
                <w:szCs w:val="18"/>
              </w:rPr>
            </w:pPr>
            <w:r>
              <w:rPr>
                <w:rFonts w:hint="eastAsia" w:hAnsi="宋体"/>
                <w:szCs w:val="18"/>
                <w:lang w:val="en-US" w:eastAsia="zh-CN"/>
              </w:rPr>
              <w:t>横向协同联络通信链路构建。</w:t>
            </w:r>
          </w:p>
        </w:tc>
        <w:tc>
          <w:tcPr>
            <w:tcW w:w="2823" w:type="dxa"/>
            <w:shd w:val="clear" w:color="auto" w:fill="auto"/>
            <w:vAlign w:val="center"/>
          </w:tcPr>
          <w:p>
            <w:pPr>
              <w:pStyle w:val="182"/>
              <w:ind w:left="105" w:leftChars="50" w:firstLine="0" w:firstLineChars="0"/>
              <w:jc w:val="left"/>
              <w:rPr>
                <w:rFonts w:hint="default" w:ascii="宋体" w:hAnsi="宋体" w:eastAsia="宋体" w:cs="Times New Roman"/>
                <w:sz w:val="18"/>
                <w:szCs w:val="18"/>
                <w:lang w:val="en-US" w:eastAsia="zh-CN" w:bidi="ar-SA"/>
              </w:rPr>
            </w:pPr>
            <w:r>
              <w:rPr>
                <w:rFonts w:hint="eastAsia" w:hAnsi="宋体"/>
                <w:szCs w:val="18"/>
                <w:lang w:val="en-US" w:eastAsia="zh-CN"/>
              </w:rPr>
              <w:t>资料审核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408" w:type="dxa"/>
            <w:vMerge w:val="continue"/>
            <w:shd w:val="clear" w:color="auto" w:fill="auto"/>
            <w:vAlign w:val="center"/>
          </w:tcPr>
          <w:p>
            <w:pPr>
              <w:pStyle w:val="182"/>
              <w:jc w:val="center"/>
              <w:rPr>
                <w:rFonts w:hint="eastAsia" w:hAnsi="宋体"/>
                <w:szCs w:val="18"/>
              </w:rPr>
            </w:pPr>
          </w:p>
        </w:tc>
        <w:tc>
          <w:tcPr>
            <w:tcW w:w="1843" w:type="dxa"/>
            <w:vMerge w:val="continue"/>
            <w:shd w:val="clear" w:color="auto" w:fill="auto"/>
            <w:vAlign w:val="center"/>
          </w:tcPr>
          <w:p>
            <w:pPr>
              <w:pStyle w:val="182"/>
              <w:rPr>
                <w:rFonts w:hint="eastAsia" w:hAnsi="宋体"/>
                <w:szCs w:val="18"/>
              </w:rPr>
            </w:pPr>
          </w:p>
        </w:tc>
        <w:tc>
          <w:tcPr>
            <w:tcW w:w="3260" w:type="dxa"/>
            <w:shd w:val="clear" w:color="auto" w:fill="auto"/>
            <w:vAlign w:val="center"/>
          </w:tcPr>
          <w:p>
            <w:pPr>
              <w:pStyle w:val="182"/>
              <w:ind w:left="105" w:leftChars="50" w:firstLine="0"/>
              <w:jc w:val="left"/>
              <w:rPr>
                <w:rFonts w:hint="default" w:hAnsi="宋体" w:eastAsia="宋体"/>
                <w:szCs w:val="18"/>
                <w:lang w:val="en-US" w:eastAsia="zh-CN"/>
              </w:rPr>
            </w:pPr>
            <w:r>
              <w:rPr>
                <w:rFonts w:hint="eastAsia" w:hAnsi="宋体"/>
                <w:szCs w:val="18"/>
                <w:lang w:val="en-US" w:eastAsia="zh-CN"/>
              </w:rPr>
              <w:t>横向协同联络语音互联互通。</w:t>
            </w:r>
          </w:p>
        </w:tc>
        <w:tc>
          <w:tcPr>
            <w:tcW w:w="2823" w:type="dxa"/>
            <w:vMerge w:val="restart"/>
            <w:shd w:val="clear" w:color="auto" w:fill="auto"/>
            <w:vAlign w:val="center"/>
          </w:tcPr>
          <w:p>
            <w:pPr>
              <w:pStyle w:val="182"/>
              <w:ind w:left="105" w:leftChars="50" w:firstLine="0" w:firstLineChars="0"/>
              <w:jc w:val="left"/>
              <w:rPr>
                <w:rFonts w:hint="default" w:hAnsi="宋体"/>
                <w:szCs w:val="18"/>
                <w:lang w:val="en-US" w:eastAsia="zh-CN"/>
              </w:rPr>
            </w:pPr>
            <w:r>
              <w:rPr>
                <w:rFonts w:hint="eastAsia" w:hAnsi="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408" w:type="dxa"/>
            <w:vMerge w:val="continue"/>
            <w:shd w:val="clear" w:color="auto" w:fill="auto"/>
            <w:vAlign w:val="center"/>
          </w:tcPr>
          <w:p>
            <w:pPr>
              <w:pStyle w:val="182"/>
              <w:jc w:val="center"/>
              <w:rPr>
                <w:rFonts w:hint="eastAsia" w:hAnsi="宋体"/>
                <w:szCs w:val="18"/>
              </w:rPr>
            </w:pPr>
          </w:p>
        </w:tc>
        <w:tc>
          <w:tcPr>
            <w:tcW w:w="1843" w:type="dxa"/>
            <w:vMerge w:val="continue"/>
            <w:shd w:val="clear" w:color="auto" w:fill="auto"/>
            <w:vAlign w:val="center"/>
          </w:tcPr>
          <w:p>
            <w:pPr>
              <w:pStyle w:val="182"/>
              <w:rPr>
                <w:rFonts w:hint="eastAsia" w:hAnsi="宋体"/>
                <w:szCs w:val="18"/>
              </w:rPr>
            </w:pPr>
          </w:p>
        </w:tc>
        <w:tc>
          <w:tcPr>
            <w:tcW w:w="3260" w:type="dxa"/>
            <w:shd w:val="clear" w:color="auto" w:fill="auto"/>
            <w:vAlign w:val="center"/>
          </w:tcPr>
          <w:p>
            <w:pPr>
              <w:pStyle w:val="182"/>
              <w:ind w:left="105" w:leftChars="50" w:firstLine="0"/>
              <w:jc w:val="left"/>
              <w:rPr>
                <w:rFonts w:hint="default" w:hAnsi="宋体" w:eastAsia="宋体"/>
                <w:szCs w:val="18"/>
                <w:lang w:val="en-US" w:eastAsia="zh-CN"/>
              </w:rPr>
            </w:pPr>
            <w:r>
              <w:rPr>
                <w:rFonts w:hint="eastAsia" w:hAnsi="宋体"/>
                <w:szCs w:val="18"/>
                <w:lang w:val="en-US" w:eastAsia="zh-CN"/>
              </w:rPr>
              <w:t>横向协同联络视频互联互通。</w:t>
            </w:r>
          </w:p>
        </w:tc>
        <w:tc>
          <w:tcPr>
            <w:tcW w:w="2823" w:type="dxa"/>
            <w:vMerge w:val="continue"/>
            <w:shd w:val="clear" w:color="auto" w:fill="auto"/>
            <w:vAlign w:val="center"/>
          </w:tcPr>
          <w:p>
            <w:pPr>
              <w:pStyle w:val="182"/>
              <w:ind w:left="105" w:leftChars="50" w:firstLine="0" w:firstLineChars="0"/>
              <w:jc w:val="left"/>
              <w:rPr>
                <w:rFonts w:hint="default" w:hAnsi="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408" w:type="dxa"/>
            <w:vMerge w:val="continue"/>
            <w:shd w:val="clear" w:color="auto" w:fill="auto"/>
            <w:vAlign w:val="center"/>
          </w:tcPr>
          <w:p>
            <w:pPr>
              <w:pStyle w:val="182"/>
              <w:jc w:val="center"/>
              <w:rPr>
                <w:rFonts w:hint="eastAsia" w:hAnsi="宋体"/>
                <w:szCs w:val="18"/>
              </w:rPr>
            </w:pPr>
          </w:p>
        </w:tc>
        <w:tc>
          <w:tcPr>
            <w:tcW w:w="1843" w:type="dxa"/>
            <w:vMerge w:val="continue"/>
            <w:shd w:val="clear" w:color="auto" w:fill="auto"/>
            <w:vAlign w:val="center"/>
          </w:tcPr>
          <w:p>
            <w:pPr>
              <w:pStyle w:val="182"/>
              <w:rPr>
                <w:rFonts w:hint="eastAsia" w:hAnsi="宋体"/>
                <w:szCs w:val="18"/>
              </w:rPr>
            </w:pPr>
          </w:p>
        </w:tc>
        <w:tc>
          <w:tcPr>
            <w:tcW w:w="3260" w:type="dxa"/>
            <w:shd w:val="clear" w:color="auto" w:fill="auto"/>
            <w:vAlign w:val="center"/>
          </w:tcPr>
          <w:p>
            <w:pPr>
              <w:pStyle w:val="182"/>
              <w:ind w:left="105" w:leftChars="50" w:firstLine="0"/>
              <w:jc w:val="left"/>
              <w:rPr>
                <w:rFonts w:hint="eastAsia" w:ascii="宋体" w:hAnsi="宋体" w:eastAsia="宋体" w:cs="Times New Roman"/>
                <w:sz w:val="18"/>
                <w:szCs w:val="18"/>
                <w:lang w:val="en-US" w:eastAsia="zh-CN" w:bidi="ar-SA"/>
              </w:rPr>
            </w:pPr>
            <w:r>
              <w:rPr>
                <w:rFonts w:hint="eastAsia" w:hAnsi="宋体"/>
                <w:szCs w:val="18"/>
                <w:lang w:val="en-US" w:eastAsia="zh-CN"/>
              </w:rPr>
              <w:t>横向协同联络信息汇聚能力。</w:t>
            </w:r>
          </w:p>
        </w:tc>
        <w:tc>
          <w:tcPr>
            <w:tcW w:w="2823" w:type="dxa"/>
            <w:vMerge w:val="continue"/>
            <w:shd w:val="clear" w:color="auto" w:fill="auto"/>
            <w:vAlign w:val="center"/>
          </w:tcPr>
          <w:p>
            <w:pPr>
              <w:pStyle w:val="182"/>
              <w:ind w:left="105" w:leftChars="50" w:firstLine="0" w:firstLineChars="0"/>
              <w:jc w:val="left"/>
              <w:rPr>
                <w:rFonts w:hint="default" w:hAnsi="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408" w:type="dxa"/>
            <w:vMerge w:val="continue"/>
            <w:shd w:val="clear" w:color="auto" w:fill="auto"/>
            <w:vAlign w:val="center"/>
          </w:tcPr>
          <w:p>
            <w:pPr>
              <w:pStyle w:val="182"/>
            </w:pPr>
          </w:p>
        </w:tc>
        <w:tc>
          <w:tcPr>
            <w:tcW w:w="1843" w:type="dxa"/>
            <w:vMerge w:val="restart"/>
            <w:shd w:val="clear" w:color="auto" w:fill="auto"/>
            <w:vAlign w:val="center"/>
          </w:tcPr>
          <w:p>
            <w:pPr>
              <w:pStyle w:val="182"/>
              <w:rPr>
                <w:rFonts w:hAnsi="宋体"/>
                <w:szCs w:val="18"/>
              </w:rPr>
            </w:pPr>
            <w:r>
              <w:rPr>
                <w:rFonts w:hint="eastAsia" w:hAnsi="宋体"/>
                <w:szCs w:val="18"/>
              </w:rPr>
              <w:t>纵向指挥调度</w:t>
            </w:r>
          </w:p>
        </w:tc>
        <w:tc>
          <w:tcPr>
            <w:tcW w:w="3260" w:type="dxa"/>
            <w:vMerge w:val="restart"/>
            <w:shd w:val="clear" w:color="auto" w:fill="auto"/>
            <w:vAlign w:val="center"/>
          </w:tcPr>
          <w:p>
            <w:pPr>
              <w:pStyle w:val="182"/>
              <w:ind w:left="105" w:leftChars="50"/>
              <w:jc w:val="left"/>
              <w:rPr>
                <w:rFonts w:hAnsi="宋体"/>
                <w:szCs w:val="18"/>
              </w:rPr>
            </w:pPr>
            <w:r>
              <w:rPr>
                <w:rFonts w:hint="eastAsia" w:hAnsi="宋体" w:cs="宋体"/>
                <w:szCs w:val="18"/>
                <w:lang w:val="en-US" w:eastAsia="zh-CN"/>
              </w:rPr>
              <w:t>纵向指挥调度通信链路构建。</w:t>
            </w:r>
          </w:p>
        </w:tc>
        <w:tc>
          <w:tcPr>
            <w:tcW w:w="2823" w:type="dxa"/>
            <w:shd w:val="clear" w:color="auto" w:fill="auto"/>
            <w:vAlign w:val="center"/>
          </w:tcPr>
          <w:p>
            <w:pPr>
              <w:pStyle w:val="182"/>
              <w:ind w:left="105" w:leftChars="50"/>
              <w:jc w:val="left"/>
              <w:rPr>
                <w:rFonts w:hAnsi="宋体"/>
                <w:szCs w:val="18"/>
              </w:rPr>
            </w:pPr>
            <w:r>
              <w:rPr>
                <w:rFonts w:hint="eastAsia" w:hAnsi="宋体" w:cs="宋体"/>
                <w:szCs w:val="18"/>
                <w:lang w:val="en-US" w:eastAsia="zh-CN"/>
              </w:rPr>
              <w:t>资料审核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szCs w:val="18"/>
              </w:rPr>
            </w:pPr>
          </w:p>
        </w:tc>
        <w:tc>
          <w:tcPr>
            <w:tcW w:w="3260" w:type="dxa"/>
            <w:vMerge w:val="restart"/>
            <w:shd w:val="clear" w:color="auto" w:fill="auto"/>
            <w:vAlign w:val="center"/>
          </w:tcPr>
          <w:p>
            <w:pPr>
              <w:pStyle w:val="182"/>
              <w:ind w:left="105" w:leftChars="50"/>
              <w:jc w:val="left"/>
              <w:rPr>
                <w:rFonts w:hint="default" w:hAnsi="宋体" w:eastAsia="宋体"/>
                <w:szCs w:val="18"/>
                <w:lang w:val="en-US" w:eastAsia="zh-CN"/>
              </w:rPr>
            </w:pPr>
            <w:r>
              <w:rPr>
                <w:rFonts w:hint="eastAsia" w:hAnsi="宋体"/>
                <w:szCs w:val="18"/>
                <w:lang w:val="en-US" w:eastAsia="zh-CN"/>
              </w:rPr>
              <w:t>纵向指挥调度语音互联互通。</w:t>
            </w:r>
          </w:p>
        </w:tc>
        <w:tc>
          <w:tcPr>
            <w:tcW w:w="2823" w:type="dxa"/>
            <w:shd w:val="clear" w:color="auto" w:fill="auto"/>
            <w:vAlign w:val="center"/>
          </w:tcPr>
          <w:p>
            <w:pPr>
              <w:pStyle w:val="182"/>
              <w:ind w:left="105" w:leftChars="50"/>
              <w:jc w:val="left"/>
              <w:rPr>
                <w:rFonts w:hint="default" w:hAnsi="宋体" w:cs="宋体"/>
                <w:szCs w:val="18"/>
                <w:lang w:val="en-US" w:eastAsia="zh-CN"/>
              </w:rPr>
            </w:pPr>
            <w:r>
              <w:rPr>
                <w:rFonts w:hint="eastAsia" w:hAnsi="宋体" w:cs="宋体"/>
                <w:szCs w:val="18"/>
                <w:lang w:val="en-US" w:eastAsia="zh-CN"/>
              </w:rPr>
              <w:t>日常点名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szCs w:val="18"/>
              </w:rPr>
            </w:pPr>
          </w:p>
        </w:tc>
        <w:tc>
          <w:tcPr>
            <w:tcW w:w="3260" w:type="dxa"/>
            <w:vMerge w:val="continue"/>
            <w:shd w:val="clear" w:color="auto" w:fill="auto"/>
            <w:vAlign w:val="center"/>
          </w:tcPr>
          <w:p>
            <w:pPr>
              <w:pStyle w:val="182"/>
              <w:ind w:left="105" w:leftChars="50"/>
              <w:jc w:val="left"/>
              <w:rPr>
                <w:rFonts w:hint="eastAsia" w:hAnsi="宋体"/>
                <w:szCs w:val="18"/>
                <w:lang w:val="en-US" w:eastAsia="zh-CN"/>
              </w:rPr>
            </w:pPr>
          </w:p>
        </w:tc>
        <w:tc>
          <w:tcPr>
            <w:tcW w:w="2823" w:type="dxa"/>
            <w:shd w:val="clear" w:color="auto" w:fill="auto"/>
            <w:vAlign w:val="center"/>
          </w:tcPr>
          <w:p>
            <w:pPr>
              <w:pStyle w:val="182"/>
              <w:ind w:left="105" w:leftChars="50"/>
              <w:jc w:val="left"/>
              <w:rPr>
                <w:rFonts w:hint="eastAsia" w:hAnsi="宋体" w:cs="宋体"/>
                <w:szCs w:val="18"/>
                <w:lang w:val="en-US" w:eastAsia="zh-CN"/>
              </w:rPr>
            </w:pPr>
            <w:r>
              <w:rPr>
                <w:rFonts w:hint="eastAsia" w:hAnsi="宋体" w:cs="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szCs w:val="18"/>
              </w:rPr>
            </w:pPr>
          </w:p>
        </w:tc>
        <w:tc>
          <w:tcPr>
            <w:tcW w:w="3260" w:type="dxa"/>
            <w:shd w:val="clear" w:color="auto" w:fill="auto"/>
            <w:vAlign w:val="center"/>
          </w:tcPr>
          <w:p>
            <w:pPr>
              <w:pStyle w:val="182"/>
              <w:ind w:left="105" w:leftChars="50"/>
              <w:jc w:val="left"/>
              <w:rPr>
                <w:rFonts w:hint="default" w:hAnsi="宋体" w:eastAsia="宋体"/>
                <w:szCs w:val="18"/>
                <w:lang w:val="en-US" w:eastAsia="zh-CN"/>
              </w:rPr>
            </w:pPr>
            <w:r>
              <w:rPr>
                <w:rFonts w:hint="eastAsia" w:hAnsi="宋体"/>
                <w:szCs w:val="18"/>
                <w:lang w:val="en-US" w:eastAsia="zh-CN"/>
              </w:rPr>
              <w:t>纵向指挥调度视频互联互通。</w:t>
            </w:r>
          </w:p>
        </w:tc>
        <w:tc>
          <w:tcPr>
            <w:tcW w:w="2823" w:type="dxa"/>
            <w:vMerge w:val="restart"/>
            <w:shd w:val="clear" w:color="auto" w:fill="auto"/>
            <w:vAlign w:val="center"/>
          </w:tcPr>
          <w:p>
            <w:pPr>
              <w:pStyle w:val="182"/>
              <w:ind w:left="105" w:leftChars="50"/>
              <w:jc w:val="left"/>
              <w:rPr>
                <w:rFonts w:hint="default" w:hAnsi="宋体" w:cs="宋体"/>
                <w:szCs w:val="18"/>
                <w:lang w:val="en-US" w:eastAsia="zh-CN"/>
              </w:rPr>
            </w:pPr>
            <w:r>
              <w:rPr>
                <w:rFonts w:hint="eastAsia" w:hAnsi="宋体" w:cs="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szCs w:val="18"/>
              </w:rPr>
            </w:pPr>
          </w:p>
        </w:tc>
        <w:tc>
          <w:tcPr>
            <w:tcW w:w="3260" w:type="dxa"/>
            <w:shd w:val="clear" w:color="auto" w:fill="auto"/>
            <w:vAlign w:val="center"/>
          </w:tcPr>
          <w:p>
            <w:pPr>
              <w:pStyle w:val="182"/>
              <w:ind w:left="105" w:leftChars="50"/>
              <w:jc w:val="left"/>
              <w:rPr>
                <w:rFonts w:hint="default" w:hAnsi="宋体" w:eastAsia="宋体"/>
                <w:szCs w:val="18"/>
                <w:lang w:val="en-US" w:eastAsia="zh-CN"/>
              </w:rPr>
            </w:pPr>
            <w:r>
              <w:rPr>
                <w:rFonts w:hint="eastAsia" w:hAnsi="宋体" w:cs="宋体"/>
                <w:szCs w:val="18"/>
                <w:lang w:val="en-US" w:eastAsia="zh-CN"/>
              </w:rPr>
              <w:t>纵向指挥调度多元数据融合汇聚能力。</w:t>
            </w:r>
          </w:p>
        </w:tc>
        <w:tc>
          <w:tcPr>
            <w:tcW w:w="2823" w:type="dxa"/>
            <w:vMerge w:val="continue"/>
            <w:shd w:val="clear" w:color="auto" w:fill="auto"/>
            <w:vAlign w:val="center"/>
          </w:tcPr>
          <w:p>
            <w:pPr>
              <w:pStyle w:val="182"/>
              <w:ind w:left="105" w:leftChars="50"/>
              <w:jc w:val="left"/>
              <w:rPr>
                <w:rFonts w:hint="default"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08" w:type="dxa"/>
            <w:vMerge w:val="continue"/>
            <w:shd w:val="clear" w:color="auto" w:fill="auto"/>
            <w:vAlign w:val="center"/>
          </w:tcPr>
          <w:p>
            <w:pPr>
              <w:pStyle w:val="182"/>
            </w:pPr>
          </w:p>
        </w:tc>
        <w:tc>
          <w:tcPr>
            <w:tcW w:w="1843" w:type="dxa"/>
            <w:vMerge w:val="restart"/>
            <w:shd w:val="clear" w:color="auto" w:fill="auto"/>
            <w:vAlign w:val="center"/>
          </w:tcPr>
          <w:p>
            <w:pPr>
              <w:pStyle w:val="182"/>
              <w:rPr>
                <w:rFonts w:hAnsi="宋体" w:cs="宋体"/>
                <w:szCs w:val="18"/>
              </w:rPr>
            </w:pPr>
            <w:r>
              <w:rPr>
                <w:rFonts w:hint="eastAsia"/>
              </w:rPr>
              <w:t>指挥部保障</w:t>
            </w:r>
          </w:p>
        </w:tc>
        <w:tc>
          <w:tcPr>
            <w:tcW w:w="3260" w:type="dxa"/>
            <w:vMerge w:val="restart"/>
            <w:shd w:val="clear" w:color="auto" w:fill="auto"/>
            <w:vAlign w:val="center"/>
          </w:tcPr>
          <w:p>
            <w:pPr>
              <w:pStyle w:val="182"/>
              <w:ind w:left="105" w:leftChars="50"/>
              <w:jc w:val="left"/>
              <w:rPr>
                <w:rFonts w:hAnsi="宋体" w:cs="宋体"/>
                <w:szCs w:val="18"/>
              </w:rPr>
            </w:pPr>
            <w:r>
              <w:rPr>
                <w:rFonts w:hint="eastAsia" w:hAnsi="宋体"/>
                <w:szCs w:val="18"/>
                <w:lang w:val="en-US" w:eastAsia="zh-CN"/>
              </w:rPr>
              <w:t>现场指挥搭建与途中指挥通信保障、通信值守联络等指挥部保障相关</w:t>
            </w:r>
            <w:r>
              <w:rPr>
                <w:rFonts w:hint="eastAsia" w:hAnsi="宋体" w:cs="宋体"/>
                <w:szCs w:val="18"/>
                <w:lang w:val="en-US" w:eastAsia="zh-CN"/>
              </w:rPr>
              <w:t>制度、预案与机制。</w:t>
            </w:r>
          </w:p>
        </w:tc>
        <w:tc>
          <w:tcPr>
            <w:tcW w:w="2823" w:type="dxa"/>
            <w:shd w:val="clear" w:color="auto" w:fill="auto"/>
            <w:vAlign w:val="center"/>
          </w:tcPr>
          <w:p>
            <w:pPr>
              <w:pStyle w:val="182"/>
              <w:ind w:left="105" w:leftChars="50"/>
              <w:jc w:val="left"/>
              <w:rPr>
                <w:rFonts w:hAnsi="宋体" w:cs="宋体"/>
                <w:szCs w:val="18"/>
              </w:rPr>
            </w:pPr>
            <w:r>
              <w:rPr>
                <w:rFonts w:hint="eastAsia" w:hAnsi="宋体" w:cs="宋体"/>
                <w:szCs w:val="18"/>
                <w:lang w:val="en-US" w:eastAsia="zh-CN"/>
              </w:rPr>
              <w:t>资料审核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cs="宋体"/>
                <w:szCs w:val="18"/>
              </w:rPr>
            </w:pPr>
          </w:p>
        </w:tc>
        <w:tc>
          <w:tcPr>
            <w:tcW w:w="3260" w:type="dxa"/>
            <w:shd w:val="clear" w:color="auto" w:fill="auto"/>
            <w:vAlign w:val="center"/>
          </w:tcPr>
          <w:p>
            <w:pPr>
              <w:pStyle w:val="182"/>
              <w:ind w:left="105" w:leftChars="50"/>
              <w:jc w:val="left"/>
              <w:rPr>
                <w:rFonts w:hint="default" w:hAnsi="宋体" w:eastAsia="宋体" w:cs="宋体"/>
                <w:szCs w:val="18"/>
                <w:lang w:val="en-US" w:eastAsia="zh-CN"/>
              </w:rPr>
            </w:pPr>
            <w:r>
              <w:rPr>
                <w:rFonts w:hint="eastAsia" w:hAnsi="宋体" w:cs="宋体"/>
                <w:szCs w:val="18"/>
                <w:lang w:val="en-US" w:eastAsia="zh-CN"/>
              </w:rPr>
              <w:t>现场指挥部搭建实战演练。</w:t>
            </w:r>
          </w:p>
        </w:tc>
        <w:tc>
          <w:tcPr>
            <w:tcW w:w="2823" w:type="dxa"/>
            <w:vMerge w:val="restart"/>
            <w:shd w:val="clear" w:color="auto" w:fill="auto"/>
            <w:vAlign w:val="center"/>
          </w:tcPr>
          <w:p>
            <w:pPr>
              <w:pStyle w:val="182"/>
              <w:ind w:left="105" w:leftChars="50"/>
              <w:jc w:val="left"/>
              <w:rPr>
                <w:rFonts w:hint="default" w:hAnsi="宋体" w:cs="宋体"/>
                <w:szCs w:val="18"/>
                <w:lang w:val="en-US" w:eastAsia="zh-CN"/>
              </w:rPr>
            </w:pPr>
            <w:r>
              <w:rPr>
                <w:rFonts w:hint="eastAsia" w:hAnsi="宋体" w:cs="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cs="宋体"/>
                <w:szCs w:val="18"/>
              </w:rPr>
            </w:pPr>
          </w:p>
        </w:tc>
        <w:tc>
          <w:tcPr>
            <w:tcW w:w="3260" w:type="dxa"/>
            <w:shd w:val="clear" w:color="auto" w:fill="auto"/>
            <w:vAlign w:val="center"/>
          </w:tcPr>
          <w:p>
            <w:pPr>
              <w:pStyle w:val="182"/>
              <w:ind w:left="105" w:leftChars="50"/>
              <w:jc w:val="left"/>
              <w:rPr>
                <w:rFonts w:hint="default" w:hAnsi="宋体" w:eastAsia="宋体" w:cs="宋体"/>
                <w:szCs w:val="18"/>
                <w:lang w:val="en-US" w:eastAsia="zh-CN"/>
              </w:rPr>
            </w:pPr>
            <w:r>
              <w:rPr>
                <w:rFonts w:hint="eastAsia" w:hAnsi="宋体" w:cs="宋体"/>
                <w:szCs w:val="18"/>
                <w:lang w:val="en-US" w:eastAsia="zh-CN"/>
              </w:rPr>
              <w:t>现场指挥部与后方指挥部音频、视频、数据互联互通。</w:t>
            </w:r>
          </w:p>
        </w:tc>
        <w:tc>
          <w:tcPr>
            <w:tcW w:w="2823" w:type="dxa"/>
            <w:vMerge w:val="continue"/>
            <w:shd w:val="clear" w:color="auto" w:fill="auto"/>
            <w:vAlign w:val="center"/>
          </w:tcPr>
          <w:p>
            <w:pPr>
              <w:pStyle w:val="182"/>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cs="宋体"/>
                <w:szCs w:val="18"/>
              </w:rPr>
            </w:pPr>
          </w:p>
        </w:tc>
        <w:tc>
          <w:tcPr>
            <w:tcW w:w="3260" w:type="dxa"/>
            <w:shd w:val="clear" w:color="auto" w:fill="auto"/>
            <w:vAlign w:val="center"/>
          </w:tcPr>
          <w:p>
            <w:pPr>
              <w:pStyle w:val="182"/>
              <w:ind w:left="105" w:leftChars="50"/>
              <w:jc w:val="left"/>
              <w:rPr>
                <w:rFonts w:hint="default" w:hAnsi="宋体" w:cs="宋体"/>
                <w:szCs w:val="18"/>
                <w:lang w:val="en-US"/>
              </w:rPr>
            </w:pPr>
            <w:r>
              <w:rPr>
                <w:rFonts w:hint="eastAsia" w:hAnsi="宋体" w:cs="宋体"/>
                <w:szCs w:val="18"/>
                <w:lang w:val="en-US" w:eastAsia="zh-CN"/>
              </w:rPr>
              <w:t>现场指挥部与前突队伍、现场救援队伍音频、视频、数据互通。</w:t>
            </w:r>
          </w:p>
        </w:tc>
        <w:tc>
          <w:tcPr>
            <w:tcW w:w="2823" w:type="dxa"/>
            <w:vMerge w:val="continue"/>
            <w:shd w:val="clear" w:color="auto" w:fill="auto"/>
            <w:vAlign w:val="center"/>
          </w:tcPr>
          <w:p>
            <w:pPr>
              <w:pStyle w:val="182"/>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cs="宋体"/>
                <w:szCs w:val="18"/>
              </w:rPr>
            </w:pPr>
          </w:p>
        </w:tc>
        <w:tc>
          <w:tcPr>
            <w:tcW w:w="3260" w:type="dxa"/>
            <w:shd w:val="clear" w:color="auto" w:fill="auto"/>
            <w:vAlign w:val="center"/>
          </w:tcPr>
          <w:p>
            <w:pPr>
              <w:pStyle w:val="182"/>
              <w:ind w:left="105" w:leftChars="50"/>
              <w:jc w:val="left"/>
              <w:rPr>
                <w:rFonts w:hint="default" w:hAnsi="宋体" w:eastAsia="宋体" w:cs="宋体"/>
                <w:szCs w:val="18"/>
                <w:lang w:val="en-US" w:eastAsia="zh-CN"/>
              </w:rPr>
            </w:pPr>
            <w:r>
              <w:rPr>
                <w:rFonts w:hint="eastAsia" w:hAnsi="宋体" w:cs="宋体"/>
                <w:szCs w:val="18"/>
                <w:lang w:val="en-US" w:eastAsia="zh-CN"/>
              </w:rPr>
              <w:t>途中指挥通信保障。</w:t>
            </w:r>
          </w:p>
        </w:tc>
        <w:tc>
          <w:tcPr>
            <w:tcW w:w="2823" w:type="dxa"/>
            <w:vMerge w:val="continue"/>
            <w:shd w:val="clear" w:color="auto" w:fill="auto"/>
            <w:vAlign w:val="center"/>
          </w:tcPr>
          <w:p>
            <w:pPr>
              <w:pStyle w:val="182"/>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1408" w:type="dxa"/>
            <w:vMerge w:val="restart"/>
            <w:shd w:val="clear" w:color="auto" w:fill="auto"/>
            <w:vAlign w:val="center"/>
          </w:tcPr>
          <w:p>
            <w:pPr>
              <w:pStyle w:val="182"/>
            </w:pPr>
            <w:r>
              <w:rPr>
                <w:rFonts w:hint="eastAsia" w:hAnsi="宋体"/>
                <w:szCs w:val="18"/>
                <w:lang w:val="en-US" w:eastAsia="zh-CN"/>
              </w:rPr>
              <w:t>现场处置</w:t>
            </w:r>
          </w:p>
        </w:tc>
        <w:tc>
          <w:tcPr>
            <w:tcW w:w="1843" w:type="dxa"/>
            <w:vMerge w:val="restart"/>
            <w:shd w:val="clear" w:color="auto" w:fill="auto"/>
            <w:vAlign w:val="center"/>
          </w:tcPr>
          <w:p>
            <w:pPr>
              <w:pStyle w:val="182"/>
              <w:rPr>
                <w:rFonts w:hAnsi="宋体" w:cs="宋体"/>
                <w:szCs w:val="18"/>
              </w:rPr>
            </w:pPr>
            <w:r>
              <w:rPr>
                <w:rFonts w:hint="eastAsia" w:hAnsi="宋体" w:cs="宋体"/>
                <w:szCs w:val="18"/>
              </w:rPr>
              <w:t>现场通信规划</w:t>
            </w:r>
          </w:p>
        </w:tc>
        <w:tc>
          <w:tcPr>
            <w:tcW w:w="3260" w:type="dxa"/>
            <w:vMerge w:val="restart"/>
            <w:shd w:val="clear" w:color="auto" w:fill="auto"/>
            <w:vAlign w:val="center"/>
          </w:tcPr>
          <w:p>
            <w:pPr>
              <w:pStyle w:val="182"/>
              <w:ind w:left="105" w:leftChars="50"/>
              <w:jc w:val="left"/>
              <w:rPr>
                <w:rFonts w:hAnsi="宋体" w:cs="宋体"/>
                <w:szCs w:val="18"/>
              </w:rPr>
            </w:pPr>
            <w:r>
              <w:rPr>
                <w:rFonts w:hint="eastAsia" w:hAnsi="宋体" w:cs="宋体"/>
                <w:szCs w:val="18"/>
                <w:lang w:val="en-US" w:eastAsia="zh-CN"/>
              </w:rPr>
              <w:t>无线电频率管控预案等无线通信规划相关制度、预案与机制。</w:t>
            </w:r>
          </w:p>
        </w:tc>
        <w:tc>
          <w:tcPr>
            <w:tcW w:w="2823" w:type="dxa"/>
            <w:shd w:val="clear" w:color="auto" w:fill="auto"/>
            <w:vAlign w:val="center"/>
          </w:tcPr>
          <w:p>
            <w:pPr>
              <w:pStyle w:val="182"/>
              <w:ind w:left="105" w:leftChars="50"/>
              <w:jc w:val="left"/>
              <w:rPr>
                <w:rFonts w:hint="eastAsia" w:hAnsi="宋体" w:eastAsia="宋体" w:cs="宋体"/>
                <w:szCs w:val="18"/>
                <w:lang w:eastAsia="zh-CN"/>
              </w:rPr>
            </w:pPr>
            <w:r>
              <w:rPr>
                <w:rFonts w:hint="eastAsia" w:hAnsi="宋体" w:cs="宋体"/>
                <w:szCs w:val="18"/>
                <w:lang w:val="en-US" w:eastAsia="zh-CN"/>
              </w:rPr>
              <w:t>资料审核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cs="宋体"/>
                <w:szCs w:val="18"/>
              </w:rPr>
            </w:pPr>
          </w:p>
        </w:tc>
        <w:tc>
          <w:tcPr>
            <w:tcW w:w="3260" w:type="dxa"/>
            <w:shd w:val="clear" w:color="auto" w:fill="auto"/>
            <w:vAlign w:val="center"/>
          </w:tcPr>
          <w:p>
            <w:pPr>
              <w:pStyle w:val="182"/>
              <w:ind w:left="105" w:leftChars="50"/>
              <w:jc w:val="left"/>
              <w:rPr>
                <w:rFonts w:hint="default" w:hAnsi="宋体" w:eastAsia="宋体" w:cs="宋体"/>
                <w:szCs w:val="18"/>
                <w:lang w:val="en-US" w:eastAsia="zh-CN"/>
              </w:rPr>
            </w:pPr>
            <w:r>
              <w:rPr>
                <w:rFonts w:hint="eastAsia" w:hAnsi="宋体" w:cs="宋体"/>
                <w:szCs w:val="18"/>
                <w:lang w:val="en-US" w:eastAsia="zh-CN"/>
              </w:rPr>
              <w:t>救援现场通信仿真。</w:t>
            </w:r>
          </w:p>
        </w:tc>
        <w:tc>
          <w:tcPr>
            <w:tcW w:w="2823" w:type="dxa"/>
            <w:vMerge w:val="restart"/>
            <w:shd w:val="clear" w:color="auto" w:fill="auto"/>
            <w:vAlign w:val="center"/>
          </w:tcPr>
          <w:p>
            <w:pPr>
              <w:pStyle w:val="182"/>
              <w:ind w:left="105" w:leftChars="50"/>
              <w:jc w:val="left"/>
              <w:rPr>
                <w:rFonts w:hint="default" w:hAnsi="宋体" w:cs="宋体"/>
                <w:szCs w:val="18"/>
                <w:lang w:val="en-US" w:eastAsia="zh-CN"/>
              </w:rPr>
            </w:pPr>
            <w:r>
              <w:rPr>
                <w:rFonts w:hint="eastAsia" w:hAnsi="宋体" w:cs="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cs="宋体"/>
                <w:szCs w:val="18"/>
              </w:rPr>
            </w:pPr>
          </w:p>
        </w:tc>
        <w:tc>
          <w:tcPr>
            <w:tcW w:w="3260" w:type="dxa"/>
            <w:shd w:val="clear" w:color="auto" w:fill="auto"/>
            <w:vAlign w:val="center"/>
          </w:tcPr>
          <w:p>
            <w:pPr>
              <w:pStyle w:val="182"/>
              <w:ind w:left="105" w:leftChars="50"/>
              <w:jc w:val="left"/>
              <w:rPr>
                <w:rFonts w:hint="default" w:hAnsi="宋体" w:eastAsia="宋体" w:cs="宋体"/>
                <w:szCs w:val="18"/>
                <w:lang w:val="en-US" w:eastAsia="zh-CN"/>
              </w:rPr>
            </w:pPr>
            <w:r>
              <w:rPr>
                <w:rFonts w:hint="eastAsia" w:hAnsi="宋体" w:cs="宋体"/>
                <w:szCs w:val="18"/>
                <w:lang w:val="en-US" w:eastAsia="zh-CN"/>
              </w:rPr>
              <w:t>无线电频率规划。</w:t>
            </w:r>
          </w:p>
        </w:tc>
        <w:tc>
          <w:tcPr>
            <w:tcW w:w="2823" w:type="dxa"/>
            <w:vMerge w:val="continue"/>
            <w:shd w:val="clear" w:color="auto" w:fill="auto"/>
            <w:vAlign w:val="center"/>
          </w:tcPr>
          <w:p>
            <w:pPr>
              <w:pStyle w:val="182"/>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cs="宋体"/>
                <w:szCs w:val="18"/>
              </w:rPr>
            </w:pPr>
          </w:p>
        </w:tc>
        <w:tc>
          <w:tcPr>
            <w:tcW w:w="3260" w:type="dxa"/>
            <w:shd w:val="clear" w:color="auto" w:fill="auto"/>
            <w:vAlign w:val="center"/>
          </w:tcPr>
          <w:p>
            <w:pPr>
              <w:pStyle w:val="182"/>
              <w:ind w:left="105" w:leftChars="50"/>
              <w:jc w:val="left"/>
              <w:rPr>
                <w:rFonts w:hint="default" w:hAnsi="宋体" w:eastAsia="宋体" w:cs="宋体"/>
                <w:szCs w:val="18"/>
                <w:lang w:val="en-US" w:eastAsia="zh-CN"/>
              </w:rPr>
            </w:pPr>
            <w:r>
              <w:rPr>
                <w:rFonts w:hint="eastAsia" w:hAnsi="宋体" w:cs="宋体"/>
                <w:szCs w:val="18"/>
                <w:lang w:val="en-US" w:eastAsia="zh-CN"/>
              </w:rPr>
              <w:t>无线电频率监测。</w:t>
            </w:r>
          </w:p>
        </w:tc>
        <w:tc>
          <w:tcPr>
            <w:tcW w:w="2823" w:type="dxa"/>
            <w:vMerge w:val="continue"/>
            <w:shd w:val="clear" w:color="auto" w:fill="auto"/>
            <w:vAlign w:val="center"/>
          </w:tcPr>
          <w:p>
            <w:pPr>
              <w:pStyle w:val="182"/>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rPr>
                <w:rFonts w:hAnsi="宋体" w:cs="宋体"/>
                <w:szCs w:val="18"/>
              </w:rPr>
            </w:pPr>
          </w:p>
        </w:tc>
        <w:tc>
          <w:tcPr>
            <w:tcW w:w="3260" w:type="dxa"/>
            <w:shd w:val="clear" w:color="auto" w:fill="auto"/>
            <w:vAlign w:val="center"/>
          </w:tcPr>
          <w:p>
            <w:pPr>
              <w:pStyle w:val="182"/>
              <w:ind w:left="105" w:leftChars="50"/>
              <w:jc w:val="left"/>
              <w:rPr>
                <w:rFonts w:hAnsi="宋体" w:cs="宋体"/>
                <w:szCs w:val="18"/>
              </w:rPr>
            </w:pPr>
            <w:r>
              <w:rPr>
                <w:rFonts w:hint="eastAsia" w:hAnsi="宋体" w:cs="宋体"/>
                <w:szCs w:val="18"/>
                <w:lang w:val="en-US" w:eastAsia="zh-CN"/>
              </w:rPr>
              <w:t>无线电频率管控。</w:t>
            </w:r>
          </w:p>
        </w:tc>
        <w:tc>
          <w:tcPr>
            <w:tcW w:w="2823" w:type="dxa"/>
            <w:vMerge w:val="continue"/>
            <w:shd w:val="clear" w:color="auto" w:fill="auto"/>
            <w:vAlign w:val="center"/>
          </w:tcPr>
          <w:p>
            <w:pPr>
              <w:pStyle w:val="182"/>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1408" w:type="dxa"/>
            <w:vMerge w:val="continue"/>
            <w:shd w:val="clear" w:color="auto" w:fill="auto"/>
            <w:vAlign w:val="center"/>
          </w:tcPr>
          <w:p>
            <w:pPr>
              <w:pStyle w:val="182"/>
            </w:pPr>
          </w:p>
        </w:tc>
        <w:tc>
          <w:tcPr>
            <w:tcW w:w="1843" w:type="dxa"/>
            <w:vMerge w:val="restart"/>
            <w:shd w:val="clear" w:color="auto" w:fill="auto"/>
            <w:vAlign w:val="center"/>
          </w:tcPr>
          <w:p>
            <w:pPr>
              <w:pStyle w:val="182"/>
              <w:rPr>
                <w:rFonts w:hAnsi="宋体" w:cs="宋体"/>
                <w:szCs w:val="18"/>
              </w:rPr>
            </w:pPr>
            <w:r>
              <w:rPr>
                <w:rFonts w:hint="eastAsia"/>
              </w:rPr>
              <w:t>空中骨干节点保障能力</w:t>
            </w:r>
          </w:p>
        </w:tc>
        <w:tc>
          <w:tcPr>
            <w:tcW w:w="3260" w:type="dxa"/>
            <w:shd w:val="clear" w:color="auto" w:fill="auto"/>
            <w:vAlign w:val="center"/>
          </w:tcPr>
          <w:p>
            <w:pPr>
              <w:pStyle w:val="182"/>
              <w:ind w:left="105" w:leftChars="50" w:right="105" w:rightChars="50" w:firstLine="0" w:firstLineChars="0"/>
              <w:jc w:val="left"/>
              <w:rPr>
                <w:rFonts w:hAnsi="宋体" w:cs="宋体"/>
                <w:szCs w:val="18"/>
              </w:rPr>
            </w:pPr>
            <w:r>
              <w:rPr>
                <w:rFonts w:hint="eastAsia" w:hAnsi="宋体"/>
                <w:szCs w:val="18"/>
                <w:lang w:val="en-US" w:eastAsia="zh-CN"/>
              </w:rPr>
              <w:t>根据任务规划大型长航时无人机航线与任务区域，并进行空域申请与全时指挥调度。</w:t>
            </w:r>
          </w:p>
        </w:tc>
        <w:tc>
          <w:tcPr>
            <w:tcW w:w="2823" w:type="dxa"/>
            <w:vMerge w:val="restart"/>
            <w:shd w:val="clear" w:color="auto" w:fill="auto"/>
            <w:vAlign w:val="center"/>
          </w:tcPr>
          <w:p>
            <w:pPr>
              <w:pStyle w:val="182"/>
              <w:ind w:left="105" w:leftChars="50"/>
              <w:jc w:val="left"/>
              <w:rPr>
                <w:rFonts w:hAnsi="宋体" w:cs="宋体"/>
                <w:szCs w:val="18"/>
              </w:rPr>
            </w:pPr>
            <w:r>
              <w:rPr>
                <w:rFonts w:hint="eastAsia" w:hAnsi="宋体" w:cs="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4"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ind w:firstLine="0" w:firstLineChars="0"/>
              <w:rPr>
                <w:rFonts w:hint="eastAsia"/>
              </w:rPr>
            </w:pPr>
          </w:p>
        </w:tc>
        <w:tc>
          <w:tcPr>
            <w:tcW w:w="3260" w:type="dxa"/>
            <w:shd w:val="clear" w:color="auto" w:fill="auto"/>
            <w:vAlign w:val="center"/>
          </w:tcPr>
          <w:p>
            <w:pPr>
              <w:pStyle w:val="182"/>
              <w:ind w:left="105" w:leftChars="50" w:right="105" w:rightChars="50" w:firstLine="0" w:firstLineChars="0"/>
              <w:jc w:val="left"/>
              <w:rPr>
                <w:rFonts w:hint="eastAsia" w:hAnsi="宋体" w:eastAsia="宋体"/>
                <w:szCs w:val="18"/>
                <w:lang w:eastAsia="zh-CN"/>
              </w:rPr>
            </w:pPr>
            <w:r>
              <w:rPr>
                <w:rFonts w:hint="eastAsia" w:hAnsi="宋体"/>
                <w:szCs w:val="18"/>
              </w:rPr>
              <w:t>组织构建任务现场空地应急通信网络，优化空地通信链路</w:t>
            </w:r>
            <w:r>
              <w:rPr>
                <w:rFonts w:hint="eastAsia" w:hAnsi="宋体"/>
                <w:szCs w:val="18"/>
                <w:lang w:eastAsia="zh-CN"/>
              </w:rPr>
              <w:t>。</w:t>
            </w:r>
          </w:p>
        </w:tc>
        <w:tc>
          <w:tcPr>
            <w:tcW w:w="2823" w:type="dxa"/>
            <w:vMerge w:val="continue"/>
            <w:shd w:val="clear" w:color="auto" w:fill="auto"/>
            <w:vAlign w:val="center"/>
          </w:tcPr>
          <w:p>
            <w:pPr>
              <w:pStyle w:val="182"/>
              <w:tabs>
                <w:tab w:val="center" w:pos="1404"/>
              </w:tabs>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ind w:firstLine="0" w:firstLineChars="0"/>
              <w:rPr>
                <w:rFonts w:hint="eastAsia"/>
              </w:rPr>
            </w:pPr>
          </w:p>
        </w:tc>
        <w:tc>
          <w:tcPr>
            <w:tcW w:w="3260" w:type="dxa"/>
            <w:shd w:val="clear" w:color="auto" w:fill="auto"/>
            <w:vAlign w:val="center"/>
          </w:tcPr>
          <w:p>
            <w:pPr>
              <w:pStyle w:val="182"/>
              <w:ind w:left="105" w:leftChars="50" w:right="105" w:rightChars="50" w:firstLine="0" w:firstLineChars="0"/>
              <w:jc w:val="left"/>
              <w:rPr>
                <w:rFonts w:hint="default" w:hAnsi="宋体" w:eastAsia="宋体"/>
                <w:szCs w:val="18"/>
                <w:lang w:val="en-US" w:eastAsia="zh-CN"/>
              </w:rPr>
            </w:pPr>
            <w:r>
              <w:rPr>
                <w:rFonts w:hint="eastAsia" w:hAnsi="宋体"/>
                <w:szCs w:val="18"/>
                <w:lang w:val="en-US" w:eastAsia="zh-CN"/>
              </w:rPr>
              <w:t>组织执行灾情侦察、应急通信保障任务。</w:t>
            </w:r>
          </w:p>
        </w:tc>
        <w:tc>
          <w:tcPr>
            <w:tcW w:w="2823" w:type="dxa"/>
            <w:vMerge w:val="continue"/>
            <w:shd w:val="clear" w:color="auto" w:fill="auto"/>
            <w:vAlign w:val="center"/>
          </w:tcPr>
          <w:p>
            <w:pPr>
              <w:pStyle w:val="182"/>
              <w:tabs>
                <w:tab w:val="center" w:pos="1404"/>
              </w:tabs>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shd w:val="clear" w:color="auto" w:fill="auto"/>
            <w:vAlign w:val="center"/>
          </w:tcPr>
          <w:p>
            <w:pPr>
              <w:pStyle w:val="182"/>
              <w:ind w:firstLine="0" w:firstLineChars="0"/>
              <w:rPr>
                <w:rFonts w:hAnsi="宋体" w:cs="宋体"/>
                <w:szCs w:val="18"/>
              </w:rPr>
            </w:pPr>
            <w:r>
              <w:rPr>
                <w:rFonts w:hint="eastAsia"/>
              </w:rPr>
              <w:t>实训测试能力</w:t>
            </w:r>
          </w:p>
        </w:tc>
        <w:tc>
          <w:tcPr>
            <w:tcW w:w="3260" w:type="dxa"/>
            <w:shd w:val="clear" w:color="auto" w:fill="auto"/>
            <w:vAlign w:val="center"/>
          </w:tcPr>
          <w:p>
            <w:pPr>
              <w:pStyle w:val="182"/>
              <w:ind w:left="105" w:leftChars="50" w:right="105" w:rightChars="50" w:firstLine="0" w:firstLineChars="0"/>
              <w:jc w:val="left"/>
              <w:rPr>
                <w:rFonts w:hAnsi="宋体" w:cs="宋体"/>
                <w:szCs w:val="18"/>
              </w:rPr>
            </w:pPr>
            <w:r>
              <w:rPr>
                <w:rFonts w:hint="eastAsia" w:hAnsi="宋体"/>
                <w:szCs w:val="18"/>
              </w:rPr>
              <w:t>根据一体化指挥原则，开展救援队伍通信保障力量培训、新型装备实战化测试等工作。</w:t>
            </w:r>
          </w:p>
        </w:tc>
        <w:tc>
          <w:tcPr>
            <w:tcW w:w="2823" w:type="dxa"/>
            <w:shd w:val="clear" w:color="auto" w:fill="auto"/>
            <w:vAlign w:val="center"/>
          </w:tcPr>
          <w:p>
            <w:pPr>
              <w:pStyle w:val="182"/>
              <w:tabs>
                <w:tab w:val="center" w:pos="1404"/>
              </w:tabs>
              <w:ind w:left="105" w:leftChars="50"/>
              <w:jc w:val="left"/>
              <w:rPr>
                <w:rFonts w:hAnsi="宋体" w:cs="宋体"/>
                <w:szCs w:val="18"/>
              </w:rPr>
            </w:pPr>
            <w:r>
              <w:rPr>
                <w:rFonts w:hint="eastAsia" w:hAnsi="宋体" w:cs="宋体"/>
                <w:szCs w:val="18"/>
                <w:lang w:val="en-US" w:eastAsia="zh-CN"/>
              </w:rPr>
              <w:t>资料审核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1408" w:type="dxa"/>
            <w:vMerge w:val="restart"/>
            <w:shd w:val="clear" w:color="auto" w:fill="auto"/>
            <w:vAlign w:val="center"/>
          </w:tcPr>
          <w:p>
            <w:pPr>
              <w:pStyle w:val="182"/>
            </w:pPr>
            <w:r>
              <w:rPr>
                <w:rFonts w:hint="eastAsia" w:hAnsi="宋体" w:cs="宋体"/>
                <w:szCs w:val="18"/>
              </w:rPr>
              <w:t>情报获取</w:t>
            </w:r>
          </w:p>
        </w:tc>
        <w:tc>
          <w:tcPr>
            <w:tcW w:w="1843" w:type="dxa"/>
            <w:vMerge w:val="restart"/>
            <w:shd w:val="clear" w:color="auto" w:fill="auto"/>
            <w:vAlign w:val="center"/>
          </w:tcPr>
          <w:p>
            <w:pPr>
              <w:pStyle w:val="182"/>
              <w:ind w:firstLine="0" w:firstLineChars="0"/>
              <w:rPr>
                <w:rFonts w:hAnsi="宋体" w:cs="宋体"/>
                <w:szCs w:val="18"/>
              </w:rPr>
            </w:pPr>
            <w:r>
              <w:rPr>
                <w:rFonts w:hint="eastAsia"/>
                <w:color w:val="auto"/>
              </w:rPr>
              <w:t>前突侦察情报获取能力</w:t>
            </w:r>
          </w:p>
        </w:tc>
        <w:tc>
          <w:tcPr>
            <w:tcW w:w="3260" w:type="dxa"/>
            <w:shd w:val="clear" w:color="auto" w:fill="auto"/>
            <w:vAlign w:val="center"/>
          </w:tcPr>
          <w:p>
            <w:pPr>
              <w:pStyle w:val="182"/>
              <w:ind w:left="105" w:leftChars="50" w:right="105" w:rightChars="50" w:firstLine="0" w:firstLineChars="0"/>
              <w:jc w:val="left"/>
              <w:rPr>
                <w:rFonts w:hAnsi="宋体" w:cs="宋体"/>
                <w:szCs w:val="18"/>
              </w:rPr>
            </w:pPr>
            <w:r>
              <w:rPr>
                <w:rFonts w:hint="eastAsia" w:hAnsi="宋体"/>
                <w:color w:val="auto"/>
                <w:szCs w:val="18"/>
                <w:lang w:val="en-US" w:eastAsia="zh-CN"/>
              </w:rPr>
              <w:t>前突侦察队伍、志愿消防速报员、灾害信息员上报的音视频情报获取能力。</w:t>
            </w:r>
          </w:p>
        </w:tc>
        <w:tc>
          <w:tcPr>
            <w:tcW w:w="2823" w:type="dxa"/>
            <w:vMerge w:val="restart"/>
            <w:shd w:val="clear" w:color="auto" w:fill="auto"/>
            <w:vAlign w:val="center"/>
          </w:tcPr>
          <w:p>
            <w:pPr>
              <w:pStyle w:val="182"/>
              <w:ind w:left="105" w:leftChars="50"/>
              <w:jc w:val="left"/>
              <w:rPr>
                <w:rFonts w:hint="eastAsia" w:hAnsi="宋体" w:cs="宋体"/>
                <w:szCs w:val="18"/>
              </w:rPr>
            </w:pPr>
            <w:r>
              <w:rPr>
                <w:rFonts w:hint="eastAsia" w:hAnsi="宋体" w:cs="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6" w:hRule="atLeast"/>
          <w:jc w:val="center"/>
        </w:trPr>
        <w:tc>
          <w:tcPr>
            <w:tcW w:w="1408" w:type="dxa"/>
            <w:vMerge w:val="continue"/>
            <w:shd w:val="clear" w:color="auto" w:fill="auto"/>
            <w:vAlign w:val="center"/>
          </w:tcPr>
          <w:p>
            <w:pPr>
              <w:pStyle w:val="182"/>
              <w:rPr>
                <w:rFonts w:hint="eastAsia" w:hAnsi="宋体" w:cs="宋体"/>
                <w:szCs w:val="18"/>
              </w:rPr>
            </w:pPr>
          </w:p>
        </w:tc>
        <w:tc>
          <w:tcPr>
            <w:tcW w:w="1843" w:type="dxa"/>
            <w:vMerge w:val="continue"/>
            <w:shd w:val="clear" w:color="auto" w:fill="auto"/>
            <w:vAlign w:val="center"/>
          </w:tcPr>
          <w:p>
            <w:pPr>
              <w:pStyle w:val="182"/>
              <w:ind w:firstLine="0" w:firstLineChars="0"/>
              <w:rPr>
                <w:rFonts w:hint="eastAsia"/>
                <w:color w:val="auto"/>
              </w:rPr>
            </w:pPr>
          </w:p>
        </w:tc>
        <w:tc>
          <w:tcPr>
            <w:tcW w:w="3260" w:type="dxa"/>
            <w:shd w:val="clear" w:color="auto" w:fill="auto"/>
            <w:vAlign w:val="center"/>
          </w:tcPr>
          <w:p>
            <w:pPr>
              <w:pStyle w:val="182"/>
              <w:ind w:left="105" w:leftChars="50" w:right="105" w:rightChars="50" w:firstLine="0" w:firstLineChars="0"/>
              <w:jc w:val="left"/>
              <w:rPr>
                <w:rFonts w:hint="default" w:hAnsi="宋体" w:eastAsia="宋体"/>
                <w:color w:val="auto"/>
                <w:szCs w:val="18"/>
                <w:lang w:val="en-US" w:eastAsia="zh-CN"/>
              </w:rPr>
            </w:pPr>
            <w:r>
              <w:rPr>
                <w:rFonts w:hint="eastAsia" w:hAnsi="宋体"/>
                <w:color w:val="auto"/>
                <w:szCs w:val="18"/>
                <w:lang w:val="en-US" w:eastAsia="zh-CN"/>
              </w:rPr>
              <w:t>前突侦察队伍、志愿消防速报员、灾害信息员调度能力。</w:t>
            </w:r>
          </w:p>
        </w:tc>
        <w:tc>
          <w:tcPr>
            <w:tcW w:w="2823" w:type="dxa"/>
            <w:vMerge w:val="continue"/>
            <w:shd w:val="clear" w:color="auto" w:fill="auto"/>
            <w:vAlign w:val="center"/>
          </w:tcPr>
          <w:p>
            <w:pPr>
              <w:pStyle w:val="182"/>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08" w:type="dxa"/>
            <w:vMerge w:val="continue"/>
            <w:shd w:val="clear" w:color="auto" w:fill="auto"/>
            <w:vAlign w:val="center"/>
          </w:tcPr>
          <w:p>
            <w:pPr>
              <w:pStyle w:val="182"/>
              <w:rPr>
                <w:rFonts w:hint="eastAsia" w:hAnsi="宋体" w:cs="宋体"/>
                <w:szCs w:val="18"/>
              </w:rPr>
            </w:pPr>
          </w:p>
        </w:tc>
        <w:tc>
          <w:tcPr>
            <w:tcW w:w="1843" w:type="dxa"/>
            <w:shd w:val="clear" w:color="auto" w:fill="auto"/>
            <w:vAlign w:val="center"/>
          </w:tcPr>
          <w:p>
            <w:pPr>
              <w:pStyle w:val="182"/>
              <w:ind w:firstLine="0" w:firstLineChars="0"/>
              <w:rPr>
                <w:rFonts w:hint="eastAsia" w:ascii="宋体" w:hAnsi="Times New Roman" w:eastAsia="宋体" w:cs="Times New Roman"/>
                <w:sz w:val="18"/>
                <w:lang w:val="en-US" w:eastAsia="zh-CN" w:bidi="ar-SA"/>
              </w:rPr>
            </w:pPr>
            <w:r>
              <w:rPr>
                <w:rFonts w:hint="eastAsia"/>
              </w:rPr>
              <w:t>横向协同单位</w:t>
            </w:r>
            <w:r>
              <w:rPr>
                <w:rFonts w:hint="eastAsia"/>
                <w:lang w:val="en-US" w:eastAsia="zh-CN"/>
              </w:rPr>
              <w:t>信息获取</w:t>
            </w:r>
            <w:r>
              <w:rPr>
                <w:rFonts w:hint="eastAsia"/>
              </w:rPr>
              <w:t>能力</w:t>
            </w:r>
          </w:p>
        </w:tc>
        <w:tc>
          <w:tcPr>
            <w:tcW w:w="3260" w:type="dxa"/>
            <w:shd w:val="clear" w:color="auto" w:fill="auto"/>
            <w:vAlign w:val="center"/>
          </w:tcPr>
          <w:p>
            <w:pPr>
              <w:pStyle w:val="182"/>
              <w:ind w:left="105" w:leftChars="50" w:right="105" w:rightChars="50" w:firstLine="0" w:firstLineChars="0"/>
              <w:jc w:val="left"/>
              <w:rPr>
                <w:rFonts w:hint="eastAsia" w:ascii="宋体" w:hAnsi="宋体" w:eastAsia="宋体" w:cs="Times New Roman"/>
                <w:sz w:val="18"/>
                <w:szCs w:val="18"/>
                <w:lang w:val="en-US" w:eastAsia="zh-CN" w:bidi="ar-SA"/>
              </w:rPr>
            </w:pPr>
            <w:r>
              <w:rPr>
                <w:rFonts w:hint="eastAsia" w:hAnsi="宋体"/>
                <w:szCs w:val="18"/>
              </w:rPr>
              <w:t>通过信息化系统或联络机制，完成工业和信息化部、公安部、民政部、交通运输部、水利部等相关部门灾害信息获取汇聚。</w:t>
            </w:r>
          </w:p>
        </w:tc>
        <w:tc>
          <w:tcPr>
            <w:tcW w:w="2823" w:type="dxa"/>
            <w:shd w:val="clear" w:color="auto" w:fill="auto"/>
            <w:vAlign w:val="center"/>
          </w:tcPr>
          <w:p>
            <w:pPr>
              <w:pStyle w:val="182"/>
              <w:ind w:left="105" w:leftChars="50"/>
              <w:jc w:val="left"/>
              <w:rPr>
                <w:rFonts w:hint="default" w:hAnsi="宋体" w:eastAsia="宋体" w:cs="宋体"/>
                <w:szCs w:val="18"/>
                <w:lang w:val="en-US" w:eastAsia="zh-CN"/>
              </w:rPr>
            </w:pPr>
            <w:r>
              <w:rPr>
                <w:rFonts w:hint="eastAsia" w:hAnsi="宋体" w:cs="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08" w:type="dxa"/>
            <w:vMerge w:val="continue"/>
            <w:shd w:val="clear" w:color="auto" w:fill="auto"/>
            <w:vAlign w:val="center"/>
          </w:tcPr>
          <w:p>
            <w:pPr>
              <w:pStyle w:val="182"/>
              <w:rPr>
                <w:rFonts w:hint="eastAsia" w:hAnsi="宋体" w:cs="宋体"/>
                <w:szCs w:val="18"/>
              </w:rPr>
            </w:pPr>
          </w:p>
        </w:tc>
        <w:tc>
          <w:tcPr>
            <w:tcW w:w="1843" w:type="dxa"/>
            <w:vMerge w:val="restart"/>
            <w:shd w:val="clear" w:color="auto" w:fill="auto"/>
            <w:vAlign w:val="center"/>
          </w:tcPr>
          <w:p>
            <w:pPr>
              <w:pStyle w:val="182"/>
              <w:ind w:firstLine="0" w:firstLineChars="0"/>
              <w:rPr>
                <w:rFonts w:hint="eastAsia" w:ascii="宋体" w:hAnsi="Times New Roman" w:eastAsia="宋体" w:cs="Times New Roman"/>
                <w:sz w:val="18"/>
                <w:lang w:val="en-US" w:eastAsia="zh-CN" w:bidi="ar-SA"/>
              </w:rPr>
            </w:pPr>
            <w:r>
              <w:rPr>
                <w:rFonts w:hint="eastAsia"/>
                <w:lang w:val="en-US" w:eastAsia="zh-CN"/>
              </w:rPr>
              <w:t>大范围</w:t>
            </w:r>
            <w:r>
              <w:rPr>
                <w:rFonts w:hint="eastAsia"/>
              </w:rPr>
              <w:t>灾情侦察能力</w:t>
            </w:r>
          </w:p>
        </w:tc>
        <w:tc>
          <w:tcPr>
            <w:tcW w:w="3260" w:type="dxa"/>
            <w:shd w:val="clear" w:color="auto" w:fill="auto"/>
            <w:vAlign w:val="center"/>
          </w:tcPr>
          <w:p>
            <w:pPr>
              <w:pStyle w:val="182"/>
              <w:ind w:left="105" w:leftChars="50" w:right="105" w:rightChars="50" w:firstLine="0" w:firstLineChars="0"/>
              <w:jc w:val="left"/>
              <w:rPr>
                <w:rFonts w:hint="eastAsia" w:ascii="宋体" w:hAnsi="宋体" w:eastAsia="宋体" w:cs="Times New Roman"/>
                <w:sz w:val="18"/>
                <w:szCs w:val="18"/>
                <w:lang w:val="en-US" w:eastAsia="zh-CN" w:bidi="ar-SA"/>
              </w:rPr>
            </w:pPr>
            <w:r>
              <w:rPr>
                <w:rFonts w:hint="eastAsia" w:hAnsi="宋体"/>
                <w:szCs w:val="18"/>
                <w:lang w:val="en-US" w:eastAsia="zh-CN"/>
              </w:rPr>
              <w:t>大范围救援现场灾情侦察能力。</w:t>
            </w:r>
          </w:p>
        </w:tc>
        <w:tc>
          <w:tcPr>
            <w:tcW w:w="2823" w:type="dxa"/>
            <w:vMerge w:val="restart"/>
            <w:shd w:val="clear" w:color="auto" w:fill="auto"/>
            <w:vAlign w:val="center"/>
          </w:tcPr>
          <w:p>
            <w:pPr>
              <w:pStyle w:val="182"/>
              <w:ind w:left="105" w:leftChars="50"/>
              <w:jc w:val="left"/>
              <w:rPr>
                <w:rFonts w:hint="default" w:hAnsi="宋体" w:eastAsia="宋体" w:cs="宋体"/>
                <w:szCs w:val="18"/>
                <w:lang w:val="en-US" w:eastAsia="zh-CN"/>
              </w:rPr>
            </w:pPr>
            <w:r>
              <w:rPr>
                <w:rFonts w:hint="eastAsia" w:hAnsi="宋体" w:cs="宋体"/>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08" w:type="dxa"/>
            <w:vMerge w:val="continue"/>
            <w:shd w:val="clear" w:color="auto" w:fill="auto"/>
            <w:vAlign w:val="center"/>
          </w:tcPr>
          <w:p>
            <w:pPr>
              <w:pStyle w:val="182"/>
              <w:rPr>
                <w:rFonts w:hint="eastAsia" w:hAnsi="宋体" w:cs="宋体"/>
                <w:szCs w:val="18"/>
              </w:rPr>
            </w:pPr>
          </w:p>
        </w:tc>
        <w:tc>
          <w:tcPr>
            <w:tcW w:w="1843" w:type="dxa"/>
            <w:vMerge w:val="continue"/>
            <w:shd w:val="clear" w:color="auto" w:fill="auto"/>
            <w:vAlign w:val="center"/>
          </w:tcPr>
          <w:p>
            <w:pPr>
              <w:pStyle w:val="182"/>
              <w:ind w:firstLine="0" w:firstLineChars="0"/>
              <w:rPr>
                <w:rFonts w:hint="eastAsia"/>
              </w:rPr>
            </w:pPr>
          </w:p>
        </w:tc>
        <w:tc>
          <w:tcPr>
            <w:tcW w:w="3260" w:type="dxa"/>
            <w:shd w:val="clear" w:color="auto" w:fill="auto"/>
            <w:vAlign w:val="center"/>
          </w:tcPr>
          <w:p>
            <w:pPr>
              <w:pStyle w:val="182"/>
              <w:ind w:left="105" w:leftChars="50" w:right="105" w:rightChars="50" w:firstLine="0" w:firstLineChars="0"/>
              <w:jc w:val="left"/>
              <w:rPr>
                <w:rFonts w:hint="default" w:hAnsi="宋体" w:eastAsia="宋体"/>
                <w:szCs w:val="18"/>
                <w:lang w:val="en-US" w:eastAsia="zh-CN"/>
              </w:rPr>
            </w:pPr>
            <w:r>
              <w:rPr>
                <w:rFonts w:hint="eastAsia" w:hAnsi="宋体"/>
                <w:szCs w:val="18"/>
                <w:lang w:val="en-US" w:eastAsia="zh-CN"/>
              </w:rPr>
              <w:t>大范围救援现场及周边路况侦察能力。</w:t>
            </w:r>
          </w:p>
        </w:tc>
        <w:tc>
          <w:tcPr>
            <w:tcW w:w="2823" w:type="dxa"/>
            <w:vMerge w:val="continue"/>
            <w:shd w:val="clear" w:color="auto" w:fill="auto"/>
            <w:vAlign w:val="center"/>
          </w:tcPr>
          <w:p>
            <w:pPr>
              <w:pStyle w:val="182"/>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08" w:type="dxa"/>
            <w:vMerge w:val="continue"/>
            <w:shd w:val="clear" w:color="auto" w:fill="auto"/>
            <w:vAlign w:val="center"/>
          </w:tcPr>
          <w:p>
            <w:pPr>
              <w:pStyle w:val="182"/>
              <w:rPr>
                <w:rFonts w:hint="eastAsia" w:hAnsi="宋体" w:cs="宋体"/>
                <w:szCs w:val="18"/>
              </w:rPr>
            </w:pPr>
          </w:p>
        </w:tc>
        <w:tc>
          <w:tcPr>
            <w:tcW w:w="1843" w:type="dxa"/>
            <w:vMerge w:val="continue"/>
            <w:shd w:val="clear" w:color="auto" w:fill="auto"/>
            <w:vAlign w:val="center"/>
          </w:tcPr>
          <w:p>
            <w:pPr>
              <w:pStyle w:val="182"/>
              <w:ind w:firstLine="0" w:firstLineChars="0"/>
              <w:rPr>
                <w:rFonts w:hint="eastAsia"/>
              </w:rPr>
            </w:pPr>
          </w:p>
        </w:tc>
        <w:tc>
          <w:tcPr>
            <w:tcW w:w="3260" w:type="dxa"/>
            <w:shd w:val="clear" w:color="auto" w:fill="auto"/>
            <w:vAlign w:val="center"/>
          </w:tcPr>
          <w:p>
            <w:pPr>
              <w:pStyle w:val="182"/>
              <w:ind w:left="105" w:leftChars="50" w:right="105" w:rightChars="50" w:firstLine="0" w:firstLineChars="0"/>
              <w:jc w:val="left"/>
              <w:rPr>
                <w:rFonts w:hint="default" w:hAnsi="宋体" w:eastAsia="宋体"/>
                <w:szCs w:val="18"/>
                <w:lang w:val="en-US" w:eastAsia="zh-CN"/>
              </w:rPr>
            </w:pPr>
            <w:r>
              <w:rPr>
                <w:rFonts w:hint="eastAsia" w:hAnsi="宋体"/>
                <w:szCs w:val="18"/>
                <w:lang w:val="en-US" w:eastAsia="zh-CN"/>
              </w:rPr>
              <w:t>大范围生命搜索能力。</w:t>
            </w:r>
          </w:p>
        </w:tc>
        <w:tc>
          <w:tcPr>
            <w:tcW w:w="2823" w:type="dxa"/>
            <w:vMerge w:val="continue"/>
            <w:shd w:val="clear" w:color="auto" w:fill="auto"/>
            <w:vAlign w:val="center"/>
          </w:tcPr>
          <w:p>
            <w:pPr>
              <w:pStyle w:val="182"/>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1408" w:type="dxa"/>
            <w:vMerge w:val="continue"/>
            <w:shd w:val="clear" w:color="auto" w:fill="auto"/>
            <w:vAlign w:val="center"/>
          </w:tcPr>
          <w:p>
            <w:pPr>
              <w:pStyle w:val="182"/>
              <w:rPr>
                <w:rFonts w:hint="eastAsia" w:hAnsi="宋体" w:cs="宋体"/>
                <w:szCs w:val="18"/>
              </w:rPr>
            </w:pPr>
          </w:p>
        </w:tc>
        <w:tc>
          <w:tcPr>
            <w:tcW w:w="1843" w:type="dxa"/>
            <w:vMerge w:val="continue"/>
            <w:shd w:val="clear" w:color="auto" w:fill="auto"/>
            <w:vAlign w:val="center"/>
          </w:tcPr>
          <w:p>
            <w:pPr>
              <w:pStyle w:val="182"/>
              <w:ind w:firstLine="0" w:firstLineChars="0"/>
              <w:rPr>
                <w:rFonts w:hint="eastAsia"/>
              </w:rPr>
            </w:pPr>
          </w:p>
        </w:tc>
        <w:tc>
          <w:tcPr>
            <w:tcW w:w="3260" w:type="dxa"/>
            <w:shd w:val="clear" w:color="auto" w:fill="auto"/>
            <w:vAlign w:val="center"/>
          </w:tcPr>
          <w:p>
            <w:pPr>
              <w:pStyle w:val="182"/>
              <w:ind w:left="105" w:leftChars="50" w:right="105" w:rightChars="50" w:firstLine="0" w:firstLineChars="0"/>
              <w:jc w:val="left"/>
              <w:rPr>
                <w:rFonts w:hint="default" w:hAnsi="宋体" w:eastAsia="宋体"/>
                <w:szCs w:val="18"/>
                <w:lang w:val="en-US" w:eastAsia="zh-CN"/>
              </w:rPr>
            </w:pPr>
            <w:r>
              <w:rPr>
                <w:rFonts w:hint="eastAsia" w:hAnsi="宋体"/>
                <w:szCs w:val="18"/>
                <w:lang w:val="en-US" w:eastAsia="zh-CN"/>
              </w:rPr>
              <w:t>大范围三维建建模能力。</w:t>
            </w:r>
          </w:p>
        </w:tc>
        <w:tc>
          <w:tcPr>
            <w:tcW w:w="2823" w:type="dxa"/>
            <w:vMerge w:val="continue"/>
            <w:shd w:val="clear" w:color="auto" w:fill="auto"/>
            <w:vAlign w:val="center"/>
          </w:tcPr>
          <w:p>
            <w:pPr>
              <w:pStyle w:val="182"/>
              <w:ind w:left="105" w:leftChars="50"/>
              <w:jc w:val="left"/>
              <w:rPr>
                <w:rFonts w:hint="eastAsia" w:hAnsi="宋体" w:cs="宋体"/>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vMerge w:val="restart"/>
            <w:shd w:val="clear" w:color="auto" w:fill="auto"/>
            <w:vAlign w:val="center"/>
          </w:tcPr>
          <w:p>
            <w:pPr>
              <w:pStyle w:val="182"/>
              <w:ind w:firstLine="0" w:firstLineChars="0"/>
              <w:rPr>
                <w:rFonts w:hAnsi="宋体" w:cs="宋体"/>
                <w:szCs w:val="18"/>
              </w:rPr>
            </w:pPr>
            <w:r>
              <w:rPr>
                <w:rFonts w:hint="eastAsia"/>
                <w:lang w:val="en-US" w:eastAsia="zh-CN"/>
              </w:rPr>
              <w:t>现场</w:t>
            </w:r>
            <w:r>
              <w:rPr>
                <w:rFonts w:hint="eastAsia"/>
              </w:rPr>
              <w:t>感知数据汇聚能力</w:t>
            </w:r>
          </w:p>
        </w:tc>
        <w:tc>
          <w:tcPr>
            <w:tcW w:w="3260" w:type="dxa"/>
            <w:shd w:val="clear" w:color="auto" w:fill="auto"/>
            <w:vAlign w:val="center"/>
          </w:tcPr>
          <w:p>
            <w:pPr>
              <w:pStyle w:val="182"/>
              <w:ind w:left="105" w:leftChars="50" w:right="105" w:rightChars="50" w:firstLine="0" w:firstLineChars="0"/>
              <w:jc w:val="left"/>
              <w:rPr>
                <w:rFonts w:hAnsi="宋体" w:cs="宋体"/>
                <w:szCs w:val="18"/>
              </w:rPr>
            </w:pPr>
            <w:r>
              <w:rPr>
                <w:rFonts w:hint="eastAsia" w:hAnsi="宋体"/>
                <w:szCs w:val="18"/>
                <w:lang w:val="en-US" w:eastAsia="zh-CN"/>
              </w:rPr>
              <w:t>现场感知传输链路构建。</w:t>
            </w:r>
          </w:p>
        </w:tc>
        <w:tc>
          <w:tcPr>
            <w:tcW w:w="2823" w:type="dxa"/>
            <w:vMerge w:val="restart"/>
            <w:shd w:val="clear" w:color="auto" w:fill="auto"/>
            <w:vAlign w:val="center"/>
          </w:tcPr>
          <w:p>
            <w:pPr>
              <w:pStyle w:val="182"/>
              <w:ind w:left="105" w:leftChars="50"/>
              <w:jc w:val="left"/>
              <w:rPr>
                <w:rFonts w:hAnsi="宋体" w:cs="宋体"/>
                <w:szCs w:val="18"/>
              </w:rPr>
            </w:pPr>
            <w:r>
              <w:rPr>
                <w:rFonts w:hint="eastAsia" w:hAnsi="宋体" w:cs="宋体"/>
                <w:szCs w:val="18"/>
              </w:rPr>
              <w:t>现场</w:t>
            </w:r>
            <w:r>
              <w:rPr>
                <w:rFonts w:hint="eastAsia" w:hAnsi="宋体" w:cs="宋体"/>
                <w:szCs w:val="18"/>
                <w:lang w:val="en-US" w:eastAsia="zh-CN"/>
              </w:rPr>
              <w:t>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ind w:firstLine="0" w:firstLineChars="0"/>
              <w:rPr>
                <w:rFonts w:hint="eastAsia"/>
                <w:lang w:val="en-US" w:eastAsia="zh-CN"/>
              </w:rPr>
            </w:pPr>
          </w:p>
        </w:tc>
        <w:tc>
          <w:tcPr>
            <w:tcW w:w="3260" w:type="dxa"/>
            <w:shd w:val="clear" w:color="auto" w:fill="auto"/>
            <w:vAlign w:val="center"/>
          </w:tcPr>
          <w:p>
            <w:pPr>
              <w:pStyle w:val="182"/>
              <w:ind w:left="105" w:leftChars="50" w:right="105" w:rightChars="50" w:firstLine="0" w:firstLineChars="0"/>
              <w:jc w:val="left"/>
              <w:rPr>
                <w:rFonts w:hint="default" w:hAnsi="宋体" w:eastAsia="宋体"/>
                <w:szCs w:val="18"/>
                <w:lang w:val="en-US" w:eastAsia="zh-CN"/>
              </w:rPr>
            </w:pPr>
            <w:r>
              <w:rPr>
                <w:rFonts w:hint="eastAsia" w:hAnsi="宋体"/>
                <w:szCs w:val="18"/>
                <w:lang w:val="en-US" w:eastAsia="zh-CN"/>
              </w:rPr>
              <w:t>大型装备工况信息感知能力。</w:t>
            </w:r>
          </w:p>
        </w:tc>
        <w:tc>
          <w:tcPr>
            <w:tcW w:w="2823" w:type="dxa"/>
            <w:vMerge w:val="continue"/>
            <w:shd w:val="clear" w:color="auto" w:fill="auto"/>
            <w:vAlign w:val="center"/>
          </w:tcPr>
          <w:p>
            <w:pPr>
              <w:pStyle w:val="182"/>
              <w:ind w:left="105" w:leftChars="50"/>
              <w:jc w:val="left"/>
              <w:rPr>
                <w:rFonts w:hint="eastAsia" w:hAnsi="宋体" w:cs="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ind w:firstLine="0" w:firstLineChars="0"/>
              <w:rPr>
                <w:rFonts w:hint="eastAsia"/>
                <w:lang w:val="en-US" w:eastAsia="zh-CN"/>
              </w:rPr>
            </w:pPr>
          </w:p>
        </w:tc>
        <w:tc>
          <w:tcPr>
            <w:tcW w:w="3260" w:type="dxa"/>
            <w:shd w:val="clear" w:color="auto" w:fill="auto"/>
            <w:vAlign w:val="center"/>
          </w:tcPr>
          <w:p>
            <w:pPr>
              <w:pStyle w:val="182"/>
              <w:ind w:left="105" w:leftChars="50" w:right="105" w:rightChars="50" w:firstLine="0" w:firstLineChars="0"/>
              <w:jc w:val="left"/>
              <w:rPr>
                <w:rFonts w:hint="default" w:hAnsi="宋体" w:eastAsia="宋体"/>
                <w:szCs w:val="18"/>
                <w:lang w:val="en-US" w:eastAsia="zh-CN"/>
              </w:rPr>
            </w:pPr>
            <w:r>
              <w:rPr>
                <w:rFonts w:hint="eastAsia" w:hAnsi="宋体"/>
                <w:szCs w:val="18"/>
                <w:lang w:val="en-US" w:eastAsia="zh-CN"/>
              </w:rPr>
              <w:t>现场环境信息感知能力。</w:t>
            </w:r>
          </w:p>
        </w:tc>
        <w:tc>
          <w:tcPr>
            <w:tcW w:w="2823" w:type="dxa"/>
            <w:vMerge w:val="continue"/>
            <w:shd w:val="clear" w:color="auto" w:fill="auto"/>
            <w:vAlign w:val="center"/>
          </w:tcPr>
          <w:p>
            <w:pPr>
              <w:pStyle w:val="182"/>
              <w:ind w:left="105" w:leftChars="50"/>
              <w:jc w:val="left"/>
              <w:rPr>
                <w:rFonts w:hint="eastAsia" w:hAnsi="宋体" w:cs="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ind w:firstLine="0" w:firstLineChars="0"/>
              <w:rPr>
                <w:rFonts w:hint="eastAsia"/>
                <w:lang w:val="en-US" w:eastAsia="zh-CN"/>
              </w:rPr>
            </w:pPr>
          </w:p>
        </w:tc>
        <w:tc>
          <w:tcPr>
            <w:tcW w:w="3260" w:type="dxa"/>
            <w:shd w:val="clear" w:color="auto" w:fill="auto"/>
            <w:vAlign w:val="center"/>
          </w:tcPr>
          <w:p>
            <w:pPr>
              <w:pStyle w:val="182"/>
              <w:ind w:left="105" w:leftChars="50" w:right="105" w:rightChars="50" w:firstLine="0" w:firstLineChars="0"/>
              <w:jc w:val="left"/>
              <w:rPr>
                <w:rFonts w:hint="default" w:hAnsi="宋体" w:eastAsia="宋体"/>
                <w:szCs w:val="18"/>
                <w:lang w:val="en-US" w:eastAsia="zh-CN"/>
              </w:rPr>
            </w:pPr>
            <w:r>
              <w:rPr>
                <w:rFonts w:hint="eastAsia" w:hAnsi="宋体"/>
                <w:szCs w:val="18"/>
                <w:lang w:val="en-US" w:eastAsia="zh-CN"/>
              </w:rPr>
              <w:t>生命体征信息感知能力。</w:t>
            </w:r>
          </w:p>
        </w:tc>
        <w:tc>
          <w:tcPr>
            <w:tcW w:w="2823" w:type="dxa"/>
            <w:vMerge w:val="continue"/>
            <w:shd w:val="clear" w:color="auto" w:fill="auto"/>
            <w:vAlign w:val="center"/>
          </w:tcPr>
          <w:p>
            <w:pPr>
              <w:pStyle w:val="182"/>
              <w:ind w:left="105" w:leftChars="50"/>
              <w:jc w:val="left"/>
              <w:rPr>
                <w:rFonts w:hint="eastAsia" w:hAnsi="宋体" w:cs="宋体"/>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6" w:hRule="atLeast"/>
          <w:jc w:val="center"/>
        </w:trPr>
        <w:tc>
          <w:tcPr>
            <w:tcW w:w="1408" w:type="dxa"/>
            <w:vMerge w:val="restart"/>
            <w:shd w:val="clear" w:color="auto" w:fill="auto"/>
            <w:vAlign w:val="center"/>
          </w:tcPr>
          <w:p>
            <w:pPr>
              <w:pStyle w:val="182"/>
              <w:ind w:firstLine="0" w:firstLineChars="0"/>
              <w:rPr>
                <w:rFonts w:hint="eastAsia"/>
              </w:rPr>
            </w:pPr>
            <w:r>
              <w:rPr>
                <w:rFonts w:hint="eastAsia"/>
              </w:rPr>
              <w:t>社会面指挥</w:t>
            </w:r>
          </w:p>
          <w:p>
            <w:pPr>
              <w:pStyle w:val="182"/>
              <w:jc w:val="both"/>
            </w:pPr>
          </w:p>
        </w:tc>
        <w:tc>
          <w:tcPr>
            <w:tcW w:w="1843" w:type="dxa"/>
            <w:vMerge w:val="restart"/>
            <w:shd w:val="clear" w:color="auto" w:fill="auto"/>
            <w:vAlign w:val="center"/>
          </w:tcPr>
          <w:p>
            <w:pPr>
              <w:pStyle w:val="182"/>
              <w:ind w:firstLine="0" w:firstLineChars="0"/>
              <w:rPr>
                <w:rFonts w:hAnsi="宋体" w:cs="宋体"/>
                <w:color w:val="auto"/>
                <w:szCs w:val="18"/>
              </w:rPr>
            </w:pPr>
            <w:r>
              <w:rPr>
                <w:rFonts w:hint="eastAsia"/>
                <w:color w:val="auto"/>
              </w:rPr>
              <w:t>社会面广播宣传能力</w:t>
            </w:r>
          </w:p>
        </w:tc>
        <w:tc>
          <w:tcPr>
            <w:tcW w:w="3260" w:type="dxa"/>
            <w:vMerge w:val="restart"/>
            <w:shd w:val="clear" w:color="auto" w:fill="auto"/>
            <w:vAlign w:val="center"/>
          </w:tcPr>
          <w:p>
            <w:pPr>
              <w:pStyle w:val="182"/>
              <w:ind w:left="105" w:leftChars="50" w:right="105" w:rightChars="50" w:firstLine="0" w:firstLineChars="0"/>
              <w:jc w:val="left"/>
              <w:rPr>
                <w:rFonts w:hAnsi="宋体" w:cs="宋体"/>
                <w:color w:val="auto"/>
                <w:szCs w:val="18"/>
              </w:rPr>
            </w:pPr>
            <w:r>
              <w:rPr>
                <w:rFonts w:hint="eastAsia"/>
                <w:color w:val="auto"/>
              </w:rPr>
              <w:t>与</w:t>
            </w:r>
            <w:r>
              <w:rPr>
                <w:rFonts w:hint="eastAsia"/>
                <w:color w:val="auto"/>
                <w:lang w:val="en-US" w:eastAsia="zh-CN"/>
              </w:rPr>
              <w:t>电信运营商</w:t>
            </w:r>
            <w:r>
              <w:rPr>
                <w:rFonts w:hint="eastAsia"/>
                <w:color w:val="auto"/>
              </w:rPr>
              <w:t>建立沟通联络协调机制，</w:t>
            </w:r>
            <w:r>
              <w:rPr>
                <w:rFonts w:hint="eastAsia" w:hAnsi="宋体"/>
                <w:color w:val="auto"/>
                <w:szCs w:val="18"/>
              </w:rPr>
              <w:t>利用应急广播、电视</w:t>
            </w:r>
            <w:r>
              <w:rPr>
                <w:rFonts w:hint="eastAsia" w:hAnsi="宋体"/>
                <w:color w:val="auto"/>
                <w:szCs w:val="18"/>
                <w:lang w:eastAsia="zh-CN"/>
              </w:rPr>
              <w:t>、</w:t>
            </w:r>
            <w:r>
              <w:rPr>
                <w:rFonts w:hint="eastAsia" w:hAnsi="宋体"/>
                <w:color w:val="auto"/>
                <w:szCs w:val="18"/>
                <w:lang w:val="en-US" w:eastAsia="zh-CN"/>
              </w:rPr>
              <w:t>短信</w:t>
            </w:r>
            <w:r>
              <w:rPr>
                <w:rFonts w:hint="eastAsia" w:hAnsi="宋体"/>
                <w:color w:val="auto"/>
                <w:szCs w:val="18"/>
              </w:rPr>
              <w:t>等</w:t>
            </w:r>
            <w:r>
              <w:rPr>
                <w:rFonts w:hint="eastAsia" w:hAnsi="宋体"/>
                <w:color w:val="auto"/>
                <w:szCs w:val="18"/>
                <w:lang w:val="en-US" w:eastAsia="zh-CN"/>
              </w:rPr>
              <w:t>途径</w:t>
            </w:r>
            <w:r>
              <w:rPr>
                <w:rFonts w:hint="eastAsia" w:hAnsi="宋体"/>
                <w:color w:val="auto"/>
                <w:szCs w:val="18"/>
              </w:rPr>
              <w:t>开展灾害预警、宣传引导等工作。</w:t>
            </w:r>
          </w:p>
        </w:tc>
        <w:tc>
          <w:tcPr>
            <w:tcW w:w="2823" w:type="dxa"/>
            <w:shd w:val="clear" w:color="auto" w:fill="auto"/>
            <w:vAlign w:val="center"/>
          </w:tcPr>
          <w:p>
            <w:pPr>
              <w:spacing w:line="240" w:lineRule="auto"/>
              <w:ind w:left="105" w:leftChars="50"/>
              <w:jc w:val="left"/>
              <w:rPr>
                <w:rFonts w:ascii="宋体" w:hAnsi="宋体" w:cs="宋体"/>
                <w:kern w:val="0"/>
                <w:sz w:val="18"/>
                <w:szCs w:val="18"/>
              </w:rPr>
            </w:pPr>
            <w:r>
              <w:rPr>
                <w:rFonts w:hint="eastAsia" w:ascii="宋体" w:hAnsi="宋体" w:cs="宋体"/>
                <w:kern w:val="0"/>
                <w:sz w:val="18"/>
                <w:szCs w:val="18"/>
                <w:lang w:val="en-US" w:eastAsia="zh-CN"/>
              </w:rPr>
              <w:t>资料审核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vMerge w:val="continue"/>
            <w:shd w:val="clear" w:color="auto" w:fill="auto"/>
            <w:vAlign w:val="center"/>
          </w:tcPr>
          <w:p>
            <w:pPr>
              <w:pStyle w:val="182"/>
              <w:ind w:firstLine="0" w:firstLineChars="0"/>
              <w:rPr>
                <w:rFonts w:hAnsi="宋体" w:cs="宋体"/>
                <w:szCs w:val="18"/>
              </w:rPr>
            </w:pPr>
          </w:p>
        </w:tc>
        <w:tc>
          <w:tcPr>
            <w:tcW w:w="3260" w:type="dxa"/>
            <w:vMerge w:val="continue"/>
            <w:shd w:val="clear" w:color="auto" w:fill="auto"/>
            <w:vAlign w:val="center"/>
          </w:tcPr>
          <w:p>
            <w:pPr>
              <w:pStyle w:val="182"/>
              <w:ind w:left="105" w:leftChars="50" w:right="105" w:rightChars="50" w:firstLine="0" w:firstLineChars="0"/>
              <w:jc w:val="left"/>
              <w:rPr>
                <w:rFonts w:hAnsi="宋体" w:cs="宋体"/>
                <w:szCs w:val="18"/>
              </w:rPr>
            </w:pPr>
          </w:p>
        </w:tc>
        <w:tc>
          <w:tcPr>
            <w:tcW w:w="2823" w:type="dxa"/>
            <w:shd w:val="clear" w:color="auto" w:fill="auto"/>
            <w:vAlign w:val="center"/>
          </w:tcPr>
          <w:p>
            <w:pPr>
              <w:spacing w:line="240" w:lineRule="auto"/>
              <w:ind w:left="105" w:leftChars="50"/>
              <w:jc w:val="left"/>
              <w:rPr>
                <w:rFonts w:ascii="宋体" w:hAnsi="宋体" w:cs="宋体"/>
                <w:kern w:val="0"/>
                <w:sz w:val="18"/>
                <w:szCs w:val="18"/>
              </w:rPr>
            </w:pPr>
            <w:r>
              <w:rPr>
                <w:rFonts w:hint="eastAsia" w:ascii="宋体" w:hAnsi="宋体" w:cs="宋体"/>
                <w:kern w:val="0"/>
                <w:sz w:val="18"/>
                <w:szCs w:val="18"/>
                <w:lang w:val="en-US" w:eastAsia="zh-CN"/>
              </w:rPr>
              <w:t>现场核验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jc w:val="both"/>
            </w:pPr>
          </w:p>
        </w:tc>
        <w:tc>
          <w:tcPr>
            <w:tcW w:w="1843" w:type="dxa"/>
            <w:shd w:val="clear" w:color="auto" w:fill="auto"/>
            <w:vAlign w:val="center"/>
          </w:tcPr>
          <w:p>
            <w:pPr>
              <w:pStyle w:val="182"/>
              <w:ind w:firstLine="0" w:firstLineChars="0"/>
              <w:rPr>
                <w:rFonts w:hAnsi="宋体" w:cs="宋体"/>
                <w:szCs w:val="18"/>
              </w:rPr>
            </w:pPr>
            <w:r>
              <w:rPr>
                <w:rFonts w:hint="eastAsia"/>
              </w:rPr>
              <w:t>支持关键地区指挥通信恢复</w:t>
            </w:r>
          </w:p>
        </w:tc>
        <w:tc>
          <w:tcPr>
            <w:tcW w:w="3260" w:type="dxa"/>
            <w:shd w:val="clear" w:color="auto" w:fill="auto"/>
            <w:vAlign w:val="center"/>
          </w:tcPr>
          <w:p>
            <w:pPr>
              <w:pStyle w:val="182"/>
              <w:ind w:left="105" w:leftChars="50" w:right="105" w:rightChars="50" w:firstLine="0" w:firstLineChars="0"/>
              <w:jc w:val="left"/>
              <w:rPr>
                <w:rFonts w:hAnsi="宋体" w:cs="宋体"/>
                <w:szCs w:val="18"/>
              </w:rPr>
            </w:pPr>
            <w:r>
              <w:rPr>
                <w:rFonts w:hint="eastAsia" w:hAnsi="宋体"/>
                <w:szCs w:val="18"/>
              </w:rPr>
              <w:t>与工业和信息化部建立沟通联络协调机制，及时恢复</w:t>
            </w:r>
            <w:r>
              <w:rPr>
                <w:rFonts w:hint="eastAsia" w:hAnsi="宋体"/>
                <w:szCs w:val="18"/>
                <w:lang w:val="en-US" w:eastAsia="zh-CN"/>
              </w:rPr>
              <w:t>关键</w:t>
            </w:r>
            <w:r>
              <w:rPr>
                <w:rFonts w:hint="eastAsia" w:hAnsi="宋体"/>
                <w:szCs w:val="18"/>
              </w:rPr>
              <w:t>地区公网</w:t>
            </w:r>
            <w:r>
              <w:rPr>
                <w:rFonts w:hint="eastAsia" w:hAnsi="宋体"/>
                <w:szCs w:val="18"/>
                <w:lang w:val="en-US" w:eastAsia="zh-CN"/>
              </w:rPr>
              <w:t>,完善</w:t>
            </w:r>
            <w:r>
              <w:rPr>
                <w:rFonts w:hint="eastAsia" w:hAnsi="宋体"/>
                <w:szCs w:val="18"/>
              </w:rPr>
              <w:t>指挥通信</w:t>
            </w:r>
            <w:r>
              <w:rPr>
                <w:rFonts w:hint="eastAsia" w:hAnsi="宋体"/>
                <w:szCs w:val="18"/>
                <w:lang w:val="en-US" w:eastAsia="zh-CN"/>
              </w:rPr>
              <w:t>能力</w:t>
            </w:r>
            <w:r>
              <w:rPr>
                <w:rFonts w:hint="eastAsia" w:hAnsi="宋体"/>
                <w:szCs w:val="18"/>
              </w:rPr>
              <w:t>。</w:t>
            </w:r>
          </w:p>
        </w:tc>
        <w:tc>
          <w:tcPr>
            <w:tcW w:w="2823" w:type="dxa"/>
            <w:shd w:val="clear" w:color="auto" w:fill="auto"/>
            <w:vAlign w:val="center"/>
          </w:tcPr>
          <w:p>
            <w:pPr>
              <w:spacing w:line="240" w:lineRule="auto"/>
              <w:ind w:left="105" w:leftChars="50"/>
              <w:jc w:val="left"/>
              <w:rPr>
                <w:rFonts w:ascii="宋体" w:hAnsi="宋体" w:cs="宋体"/>
                <w:kern w:val="0"/>
                <w:sz w:val="18"/>
                <w:szCs w:val="18"/>
              </w:rPr>
            </w:pPr>
            <w:r>
              <w:rPr>
                <w:rFonts w:hint="eastAsia" w:ascii="宋体" w:hAnsi="宋体" w:cs="宋体"/>
                <w:kern w:val="0"/>
                <w:sz w:val="18"/>
                <w:szCs w:val="18"/>
                <w:lang w:val="en-US" w:eastAsia="zh-CN"/>
              </w:rPr>
              <w:t>资料审核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08" w:type="dxa"/>
            <w:vMerge w:val="continue"/>
            <w:shd w:val="clear" w:color="auto" w:fill="auto"/>
            <w:vAlign w:val="center"/>
          </w:tcPr>
          <w:p>
            <w:pPr>
              <w:pStyle w:val="182"/>
            </w:pPr>
          </w:p>
        </w:tc>
        <w:tc>
          <w:tcPr>
            <w:tcW w:w="1843" w:type="dxa"/>
            <w:shd w:val="clear" w:color="auto" w:fill="auto"/>
            <w:vAlign w:val="center"/>
          </w:tcPr>
          <w:p>
            <w:pPr>
              <w:pStyle w:val="182"/>
              <w:ind w:firstLine="0" w:firstLineChars="0"/>
              <w:rPr>
                <w:rFonts w:hAnsi="宋体" w:cs="宋体"/>
                <w:szCs w:val="18"/>
              </w:rPr>
            </w:pPr>
            <w:r>
              <w:rPr>
                <w:rFonts w:hint="eastAsia"/>
              </w:rPr>
              <w:t>社会应急救援力量指挥调度能力</w:t>
            </w:r>
          </w:p>
        </w:tc>
        <w:tc>
          <w:tcPr>
            <w:tcW w:w="3260" w:type="dxa"/>
            <w:shd w:val="clear" w:color="auto" w:fill="auto"/>
            <w:vAlign w:val="center"/>
          </w:tcPr>
          <w:p>
            <w:pPr>
              <w:pStyle w:val="182"/>
              <w:ind w:left="105" w:leftChars="50" w:right="105" w:rightChars="50" w:firstLine="0" w:firstLineChars="0"/>
              <w:jc w:val="left"/>
              <w:rPr>
                <w:rFonts w:hAnsi="宋体" w:cs="宋体"/>
                <w:szCs w:val="18"/>
              </w:rPr>
            </w:pPr>
            <w:r>
              <w:rPr>
                <w:rFonts w:hint="eastAsia" w:hAnsi="宋体"/>
                <w:szCs w:val="18"/>
                <w:lang w:val="en-US" w:eastAsia="zh-CN"/>
              </w:rPr>
              <w:t>通过多种通信手段，联络调度社会救援队伍、应急志愿者等</w:t>
            </w:r>
            <w:r>
              <w:rPr>
                <w:rFonts w:hint="eastAsia" w:hAnsi="宋体"/>
                <w:szCs w:val="18"/>
              </w:rPr>
              <w:t>社会应急</w:t>
            </w:r>
            <w:r>
              <w:rPr>
                <w:rFonts w:hint="eastAsia" w:hAnsi="宋体"/>
                <w:szCs w:val="18"/>
                <w:lang w:val="en-US" w:eastAsia="zh-CN"/>
              </w:rPr>
              <w:t>救援</w:t>
            </w:r>
            <w:r>
              <w:rPr>
                <w:rFonts w:hint="eastAsia" w:hAnsi="宋体"/>
                <w:szCs w:val="18"/>
              </w:rPr>
              <w:t>力量。</w:t>
            </w:r>
          </w:p>
        </w:tc>
        <w:tc>
          <w:tcPr>
            <w:tcW w:w="2823" w:type="dxa"/>
            <w:shd w:val="clear" w:color="auto" w:fill="auto"/>
            <w:vAlign w:val="center"/>
          </w:tcPr>
          <w:p>
            <w:pPr>
              <w:spacing w:line="240" w:lineRule="auto"/>
              <w:ind w:left="105" w:leftChars="50"/>
              <w:jc w:val="left"/>
              <w:rPr>
                <w:rFonts w:ascii="宋体" w:hAnsi="宋体" w:cs="宋体"/>
                <w:kern w:val="0"/>
                <w:sz w:val="18"/>
                <w:szCs w:val="18"/>
              </w:rPr>
            </w:pPr>
            <w:r>
              <w:rPr>
                <w:rFonts w:hint="eastAsia" w:ascii="宋体" w:hAnsi="宋体" w:cs="宋体"/>
                <w:kern w:val="0"/>
                <w:sz w:val="18"/>
                <w:szCs w:val="18"/>
                <w:lang w:val="en-US" w:eastAsia="zh-CN"/>
              </w:rPr>
              <w:t>现场核验</w:t>
            </w:r>
          </w:p>
        </w:tc>
      </w:tr>
      <w:bookmarkEnd w:id="113"/>
    </w:tbl>
    <w:p>
      <w:pPr>
        <w:pStyle w:val="67"/>
        <w:spacing w:after="120"/>
        <w:jc w:val="both"/>
        <w:rPr>
          <w:rFonts w:hint="eastAsia"/>
          <w:spacing w:val="105"/>
        </w:rPr>
      </w:pPr>
      <w:bookmarkStart w:id="128" w:name="_Toc24560"/>
      <w:bookmarkStart w:id="129" w:name="_Toc129772452"/>
      <w:bookmarkStart w:id="130" w:name="_Toc129771122"/>
      <w:bookmarkStart w:id="131" w:name="_Toc126229607"/>
      <w:bookmarkStart w:id="132" w:name="BookMark6"/>
    </w:p>
    <w:p>
      <w:pPr>
        <w:pStyle w:val="67"/>
        <w:spacing w:after="120"/>
        <w:rPr>
          <w:rFonts w:hint="eastAsia"/>
          <w:spacing w:val="105"/>
        </w:rPr>
        <w:sectPr>
          <w:pgSz w:w="11906" w:h="16838"/>
          <w:pgMar w:top="1928" w:right="1134" w:bottom="1134" w:left="1134" w:header="1418" w:footer="1134" w:gutter="284"/>
          <w:cols w:space="425" w:num="1"/>
          <w:formProt w:val="0"/>
          <w:docGrid w:linePitch="312" w:charSpace="0"/>
        </w:sectPr>
      </w:pPr>
    </w:p>
    <w:p>
      <w:pPr>
        <w:pStyle w:val="67"/>
        <w:spacing w:after="120"/>
      </w:pPr>
      <w:r>
        <w:rPr>
          <w:rFonts w:hint="eastAsia"/>
          <w:spacing w:val="105"/>
        </w:rPr>
        <w:t>参考文</w:t>
      </w:r>
      <w:r>
        <w:rPr>
          <w:rFonts w:hint="eastAsia"/>
        </w:rPr>
        <w:t>献</w:t>
      </w:r>
      <w:bookmarkEnd w:id="128"/>
      <w:bookmarkEnd w:id="129"/>
      <w:bookmarkEnd w:id="130"/>
      <w:bookmarkEnd w:id="131"/>
    </w:p>
    <w:p>
      <w:pPr>
        <w:pStyle w:val="60"/>
        <w:ind w:firstLine="420"/>
      </w:pPr>
      <w:r>
        <w:t>[1] 应急管理信息化发展战略规划框架（2018</w:t>
      </w:r>
      <w:r>
        <w:rPr>
          <w:rFonts w:hint="eastAsia"/>
        </w:rPr>
        <w:t>—</w:t>
      </w:r>
      <w:r>
        <w:t>2022年）</w:t>
      </w:r>
    </w:p>
    <w:p>
      <w:pPr>
        <w:pStyle w:val="60"/>
        <w:ind w:firstLine="420"/>
      </w:pPr>
      <w:r>
        <w:t>[2] 灾害事故现场音视频装备采集和传输技术规范</w:t>
      </w:r>
    </w:p>
    <w:p>
      <w:pPr>
        <w:pStyle w:val="60"/>
        <w:ind w:firstLine="420"/>
      </w:pPr>
      <w:r>
        <w:t>[3] 应急管理卫星通信系统建设规范</w:t>
      </w:r>
    </w:p>
    <w:p>
      <w:pPr>
        <w:pStyle w:val="60"/>
        <w:ind w:firstLine="420"/>
      </w:pPr>
      <w:r>
        <w:t>[4] 应急管理部视频会商系统通用技术规范</w:t>
      </w:r>
    </w:p>
    <w:p>
      <w:pPr>
        <w:pStyle w:val="60"/>
        <w:ind w:firstLine="420"/>
      </w:pPr>
      <w:r>
        <w:t>[5] 应急管理信息化术语</w:t>
      </w:r>
    </w:p>
    <w:p>
      <w:pPr>
        <w:pStyle w:val="60"/>
        <w:ind w:firstLine="420"/>
        <w:rPr>
          <w:rFonts w:hint="default" w:eastAsia="宋体"/>
          <w:lang w:val="en-US" w:eastAsia="zh-CN"/>
        </w:rPr>
      </w:pPr>
      <w:r>
        <w:rPr>
          <w:rFonts w:hint="eastAsia"/>
          <w:lang w:val="en-US" w:eastAsia="zh-CN"/>
        </w:rPr>
        <w:t xml:space="preserve">[6] </w:t>
      </w:r>
      <w:r>
        <w:rPr>
          <w:rFonts w:hint="eastAsia"/>
        </w:rPr>
        <w:t>中华人民共和国突发事件应对法</w:t>
      </w:r>
    </w:p>
    <w:p>
      <w:pPr>
        <w:pStyle w:val="60"/>
        <w:ind w:firstLine="420"/>
      </w:pPr>
    </w:p>
    <w:p>
      <w:pPr>
        <w:pStyle w:val="60"/>
        <w:ind w:firstLine="420"/>
      </w:pPr>
    </w:p>
    <w:bookmarkEnd w:id="132"/>
    <w:p>
      <w:pPr>
        <w:pStyle w:val="60"/>
        <w:ind w:firstLine="0" w:firstLineChars="0"/>
        <w:jc w:val="center"/>
      </w:pPr>
      <w:bookmarkStart w:id="133"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33"/>
    </w:p>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YJ/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YJ/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8A3E8"/>
    <w:multiLevelType w:val="singleLevel"/>
    <w:tmpl w:val="D238A3E8"/>
    <w:lvl w:ilvl="0" w:tentative="0">
      <w:start w:val="1"/>
      <w:numFmt w:val="lowerLetter"/>
      <w:suff w:val="space"/>
      <w:lvlText w:val="%1)"/>
      <w:lvlJc w:val="left"/>
    </w:lvl>
  </w:abstractNum>
  <w:abstractNum w:abstractNumId="1">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DF14DEC"/>
    <w:multiLevelType w:val="multilevel"/>
    <w:tmpl w:val="4DF14DEC"/>
    <w:lvl w:ilvl="0" w:tentative="0">
      <w:start w:val="1"/>
      <w:numFmt w:val="lowerLetter"/>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3"/>
      <w:lvlText w:val="%1注："/>
      <w:lvlJc w:val="left"/>
      <w:pPr>
        <w:ind w:left="737" w:hanging="374"/>
      </w:pPr>
      <w:rPr>
        <w:rFonts w:hint="default" w:ascii="黑体" w:eastAsia="黑体"/>
        <w:b w:val="0"/>
        <w:i w:val="0"/>
        <w:color w:val="auto"/>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92012E9"/>
    <w:multiLevelType w:val="multilevel"/>
    <w:tmpl w:val="792012E9"/>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9"/>
  </w:num>
  <w:num w:numId="3">
    <w:abstractNumId w:val="6"/>
  </w:num>
  <w:num w:numId="4">
    <w:abstractNumId w:val="25"/>
  </w:num>
  <w:num w:numId="5">
    <w:abstractNumId w:val="20"/>
  </w:num>
  <w:num w:numId="6">
    <w:abstractNumId w:val="14"/>
  </w:num>
  <w:num w:numId="7">
    <w:abstractNumId w:val="9"/>
  </w:num>
  <w:num w:numId="8">
    <w:abstractNumId w:val="4"/>
  </w:num>
  <w:num w:numId="9">
    <w:abstractNumId w:val="10"/>
  </w:num>
  <w:num w:numId="10">
    <w:abstractNumId w:val="18"/>
  </w:num>
  <w:num w:numId="11">
    <w:abstractNumId w:val="27"/>
  </w:num>
  <w:num w:numId="12">
    <w:abstractNumId w:val="12"/>
  </w:num>
  <w:num w:numId="13">
    <w:abstractNumId w:val="13"/>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2"/>
  </w:num>
  <w:num w:numId="21">
    <w:abstractNumId w:val="11"/>
  </w:num>
  <w:num w:numId="22">
    <w:abstractNumId w:val="32"/>
  </w:num>
  <w:num w:numId="23">
    <w:abstractNumId w:val="22"/>
  </w:num>
  <w:num w:numId="24">
    <w:abstractNumId w:val="7"/>
  </w:num>
  <w:num w:numId="25">
    <w:abstractNumId w:val="28"/>
  </w:num>
  <w:num w:numId="26">
    <w:abstractNumId w:val="30"/>
  </w:num>
  <w:num w:numId="27">
    <w:abstractNumId w:val="3"/>
  </w:num>
  <w:num w:numId="28">
    <w:abstractNumId w:val="5"/>
  </w:num>
  <w:num w:numId="29">
    <w:abstractNumId w:val="15"/>
  </w:num>
  <w:num w:numId="30">
    <w:abstractNumId w:val="26"/>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 w:name="KSO_WPS_MARK_KEY" w:val="b3959496-f757-447c-9cb1-05fabe71878c"/>
  </w:docVars>
  <w:rsids>
    <w:rsidRoot w:val="00A466A3"/>
    <w:rsid w:val="0000040A"/>
    <w:rsid w:val="00000A94"/>
    <w:rsid w:val="00001972"/>
    <w:rsid w:val="00001AC0"/>
    <w:rsid w:val="00001D9A"/>
    <w:rsid w:val="00004381"/>
    <w:rsid w:val="00007B3A"/>
    <w:rsid w:val="000107E0"/>
    <w:rsid w:val="00011FDE"/>
    <w:rsid w:val="00012438"/>
    <w:rsid w:val="00012FFD"/>
    <w:rsid w:val="00014162"/>
    <w:rsid w:val="00014340"/>
    <w:rsid w:val="00016A9C"/>
    <w:rsid w:val="0002117A"/>
    <w:rsid w:val="00022184"/>
    <w:rsid w:val="00022762"/>
    <w:rsid w:val="000238E0"/>
    <w:rsid w:val="0002487C"/>
    <w:rsid w:val="000249DB"/>
    <w:rsid w:val="0002595E"/>
    <w:rsid w:val="00025BEA"/>
    <w:rsid w:val="00025C37"/>
    <w:rsid w:val="000303C3"/>
    <w:rsid w:val="000331D3"/>
    <w:rsid w:val="00033C61"/>
    <w:rsid w:val="000341E9"/>
    <w:rsid w:val="000346A5"/>
    <w:rsid w:val="00034968"/>
    <w:rsid w:val="000359C3"/>
    <w:rsid w:val="00035A7D"/>
    <w:rsid w:val="0003675A"/>
    <w:rsid w:val="000410E8"/>
    <w:rsid w:val="0004249A"/>
    <w:rsid w:val="00043282"/>
    <w:rsid w:val="00044286"/>
    <w:rsid w:val="00045C2D"/>
    <w:rsid w:val="00047F28"/>
    <w:rsid w:val="00047F8C"/>
    <w:rsid w:val="000501AD"/>
    <w:rsid w:val="000503AA"/>
    <w:rsid w:val="000506A1"/>
    <w:rsid w:val="00050890"/>
    <w:rsid w:val="000515DD"/>
    <w:rsid w:val="0005265A"/>
    <w:rsid w:val="000533E2"/>
    <w:rsid w:val="000539DD"/>
    <w:rsid w:val="000539F8"/>
    <w:rsid w:val="00053BD3"/>
    <w:rsid w:val="00054514"/>
    <w:rsid w:val="00054C45"/>
    <w:rsid w:val="000556ED"/>
    <w:rsid w:val="00055FE2"/>
    <w:rsid w:val="0005616F"/>
    <w:rsid w:val="00056479"/>
    <w:rsid w:val="000575DA"/>
    <w:rsid w:val="00060A00"/>
    <w:rsid w:val="00060C2E"/>
    <w:rsid w:val="00061033"/>
    <w:rsid w:val="000619E9"/>
    <w:rsid w:val="000622D4"/>
    <w:rsid w:val="00062E41"/>
    <w:rsid w:val="00062FBF"/>
    <w:rsid w:val="0006357D"/>
    <w:rsid w:val="00063D6C"/>
    <w:rsid w:val="00067F1E"/>
    <w:rsid w:val="00071CC0"/>
    <w:rsid w:val="00073926"/>
    <w:rsid w:val="00073C8C"/>
    <w:rsid w:val="00076498"/>
    <w:rsid w:val="00076A51"/>
    <w:rsid w:val="00077B64"/>
    <w:rsid w:val="00080A1C"/>
    <w:rsid w:val="00081244"/>
    <w:rsid w:val="00082317"/>
    <w:rsid w:val="00083D2C"/>
    <w:rsid w:val="000841B0"/>
    <w:rsid w:val="00084940"/>
    <w:rsid w:val="00086AA1"/>
    <w:rsid w:val="00087A77"/>
    <w:rsid w:val="00090CA6"/>
    <w:rsid w:val="00092B8A"/>
    <w:rsid w:val="00092FB0"/>
    <w:rsid w:val="000934C5"/>
    <w:rsid w:val="00093D25"/>
    <w:rsid w:val="00093DAB"/>
    <w:rsid w:val="00094AD0"/>
    <w:rsid w:val="00094D73"/>
    <w:rsid w:val="00096D63"/>
    <w:rsid w:val="000A0B60"/>
    <w:rsid w:val="000A0EB8"/>
    <w:rsid w:val="000A19FC"/>
    <w:rsid w:val="000A296B"/>
    <w:rsid w:val="000A35A9"/>
    <w:rsid w:val="000A4F57"/>
    <w:rsid w:val="000A6ADD"/>
    <w:rsid w:val="000A716E"/>
    <w:rsid w:val="000A7311"/>
    <w:rsid w:val="000B060F"/>
    <w:rsid w:val="000B1592"/>
    <w:rsid w:val="000B1FF2"/>
    <w:rsid w:val="000B3A4D"/>
    <w:rsid w:val="000B3CDA"/>
    <w:rsid w:val="000B62A3"/>
    <w:rsid w:val="000B6A0B"/>
    <w:rsid w:val="000C0F6C"/>
    <w:rsid w:val="000C11DB"/>
    <w:rsid w:val="000C12AA"/>
    <w:rsid w:val="000C1492"/>
    <w:rsid w:val="000C1760"/>
    <w:rsid w:val="000C2FBD"/>
    <w:rsid w:val="000C43A7"/>
    <w:rsid w:val="000C4A2B"/>
    <w:rsid w:val="000C4B41"/>
    <w:rsid w:val="000C57D6"/>
    <w:rsid w:val="000C5F57"/>
    <w:rsid w:val="000C7666"/>
    <w:rsid w:val="000C79CD"/>
    <w:rsid w:val="000D0A9C"/>
    <w:rsid w:val="000D1795"/>
    <w:rsid w:val="000D2F41"/>
    <w:rsid w:val="000D329A"/>
    <w:rsid w:val="000D4B9C"/>
    <w:rsid w:val="000D4EB6"/>
    <w:rsid w:val="000D753B"/>
    <w:rsid w:val="000E1F75"/>
    <w:rsid w:val="000E2FE6"/>
    <w:rsid w:val="000E4C9E"/>
    <w:rsid w:val="000E6FD7"/>
    <w:rsid w:val="000F06E1"/>
    <w:rsid w:val="000F0E3C"/>
    <w:rsid w:val="000F19D5"/>
    <w:rsid w:val="000F207B"/>
    <w:rsid w:val="000F2903"/>
    <w:rsid w:val="000F3198"/>
    <w:rsid w:val="000F41DB"/>
    <w:rsid w:val="000F4898"/>
    <w:rsid w:val="000F4A9F"/>
    <w:rsid w:val="000F4AEA"/>
    <w:rsid w:val="000F67E9"/>
    <w:rsid w:val="000F7D60"/>
    <w:rsid w:val="00103550"/>
    <w:rsid w:val="00104926"/>
    <w:rsid w:val="001061E0"/>
    <w:rsid w:val="00111FC2"/>
    <w:rsid w:val="00112CEC"/>
    <w:rsid w:val="00113B1E"/>
    <w:rsid w:val="001145AD"/>
    <w:rsid w:val="001159B3"/>
    <w:rsid w:val="00115C84"/>
    <w:rsid w:val="0011711C"/>
    <w:rsid w:val="00124E4F"/>
    <w:rsid w:val="001260B7"/>
    <w:rsid w:val="001261C4"/>
    <w:rsid w:val="001265CB"/>
    <w:rsid w:val="001321C6"/>
    <w:rsid w:val="001325C4"/>
    <w:rsid w:val="00133010"/>
    <w:rsid w:val="001338EE"/>
    <w:rsid w:val="00133AAE"/>
    <w:rsid w:val="00135323"/>
    <w:rsid w:val="001356C4"/>
    <w:rsid w:val="00135F36"/>
    <w:rsid w:val="00141114"/>
    <w:rsid w:val="00142969"/>
    <w:rsid w:val="001457E7"/>
    <w:rsid w:val="00145D9D"/>
    <w:rsid w:val="00146388"/>
    <w:rsid w:val="001467E5"/>
    <w:rsid w:val="00150EAD"/>
    <w:rsid w:val="00151848"/>
    <w:rsid w:val="001529E5"/>
    <w:rsid w:val="00153C7E"/>
    <w:rsid w:val="00155DE0"/>
    <w:rsid w:val="00156088"/>
    <w:rsid w:val="00156B25"/>
    <w:rsid w:val="00156E1A"/>
    <w:rsid w:val="00157B09"/>
    <w:rsid w:val="00157B55"/>
    <w:rsid w:val="001600E1"/>
    <w:rsid w:val="0016332A"/>
    <w:rsid w:val="001642FA"/>
    <w:rsid w:val="001649EB"/>
    <w:rsid w:val="00164BAF"/>
    <w:rsid w:val="00164FA8"/>
    <w:rsid w:val="00165065"/>
    <w:rsid w:val="00165434"/>
    <w:rsid w:val="0016580B"/>
    <w:rsid w:val="00165F49"/>
    <w:rsid w:val="00166448"/>
    <w:rsid w:val="00166B88"/>
    <w:rsid w:val="00166F60"/>
    <w:rsid w:val="0016770A"/>
    <w:rsid w:val="00170804"/>
    <w:rsid w:val="001708E9"/>
    <w:rsid w:val="0017093D"/>
    <w:rsid w:val="0017340B"/>
    <w:rsid w:val="00173FB1"/>
    <w:rsid w:val="00176983"/>
    <w:rsid w:val="00176DFD"/>
    <w:rsid w:val="00182EFA"/>
    <w:rsid w:val="00184876"/>
    <w:rsid w:val="001852C9"/>
    <w:rsid w:val="0018650F"/>
    <w:rsid w:val="00190087"/>
    <w:rsid w:val="001903FE"/>
    <w:rsid w:val="001913C4"/>
    <w:rsid w:val="0019348F"/>
    <w:rsid w:val="00193A07"/>
    <w:rsid w:val="00194C95"/>
    <w:rsid w:val="00195C34"/>
    <w:rsid w:val="001A01FC"/>
    <w:rsid w:val="001A1A53"/>
    <w:rsid w:val="001A1B6D"/>
    <w:rsid w:val="001A234A"/>
    <w:rsid w:val="001A44FA"/>
    <w:rsid w:val="001A7E8F"/>
    <w:rsid w:val="001B06E8"/>
    <w:rsid w:val="001B193E"/>
    <w:rsid w:val="001B560A"/>
    <w:rsid w:val="001B71D0"/>
    <w:rsid w:val="001B71EE"/>
    <w:rsid w:val="001B75B2"/>
    <w:rsid w:val="001B77F1"/>
    <w:rsid w:val="001C04A8"/>
    <w:rsid w:val="001C09BF"/>
    <w:rsid w:val="001C2C03"/>
    <w:rsid w:val="001C42F7"/>
    <w:rsid w:val="001C49E5"/>
    <w:rsid w:val="001C4DD5"/>
    <w:rsid w:val="001C5019"/>
    <w:rsid w:val="001C5218"/>
    <w:rsid w:val="001C6441"/>
    <w:rsid w:val="001C680C"/>
    <w:rsid w:val="001C7FEA"/>
    <w:rsid w:val="001D040E"/>
    <w:rsid w:val="001D0499"/>
    <w:rsid w:val="001D0BBE"/>
    <w:rsid w:val="001D0ED4"/>
    <w:rsid w:val="001D212F"/>
    <w:rsid w:val="001D29D7"/>
    <w:rsid w:val="001D29DA"/>
    <w:rsid w:val="001D2DE7"/>
    <w:rsid w:val="001D34E3"/>
    <w:rsid w:val="001D411C"/>
    <w:rsid w:val="001D4570"/>
    <w:rsid w:val="001D6F97"/>
    <w:rsid w:val="001D7F14"/>
    <w:rsid w:val="001E0398"/>
    <w:rsid w:val="001E1B6A"/>
    <w:rsid w:val="001E2484"/>
    <w:rsid w:val="001E38FB"/>
    <w:rsid w:val="001E3CC4"/>
    <w:rsid w:val="001E4882"/>
    <w:rsid w:val="001E73AB"/>
    <w:rsid w:val="001F092D"/>
    <w:rsid w:val="001F143A"/>
    <w:rsid w:val="001F1605"/>
    <w:rsid w:val="001F2508"/>
    <w:rsid w:val="001F2F2F"/>
    <w:rsid w:val="001F4816"/>
    <w:rsid w:val="001F69B4"/>
    <w:rsid w:val="001F77C7"/>
    <w:rsid w:val="00200105"/>
    <w:rsid w:val="00200183"/>
    <w:rsid w:val="0020107D"/>
    <w:rsid w:val="00202AA4"/>
    <w:rsid w:val="002031F7"/>
    <w:rsid w:val="00203CD4"/>
    <w:rsid w:val="002040E6"/>
    <w:rsid w:val="00204B78"/>
    <w:rsid w:val="0020527B"/>
    <w:rsid w:val="002059A4"/>
    <w:rsid w:val="00205F2C"/>
    <w:rsid w:val="00206FE2"/>
    <w:rsid w:val="00210B15"/>
    <w:rsid w:val="002126E8"/>
    <w:rsid w:val="00213442"/>
    <w:rsid w:val="002142EA"/>
    <w:rsid w:val="00214B8C"/>
    <w:rsid w:val="00216C1A"/>
    <w:rsid w:val="00217403"/>
    <w:rsid w:val="002204BB"/>
    <w:rsid w:val="00221B79"/>
    <w:rsid w:val="00221C6B"/>
    <w:rsid w:val="00224596"/>
    <w:rsid w:val="002248A8"/>
    <w:rsid w:val="00225333"/>
    <w:rsid w:val="002253A1"/>
    <w:rsid w:val="00225870"/>
    <w:rsid w:val="00225CF8"/>
    <w:rsid w:val="002260C8"/>
    <w:rsid w:val="0022718D"/>
    <w:rsid w:val="0022794E"/>
    <w:rsid w:val="002305FC"/>
    <w:rsid w:val="00230E16"/>
    <w:rsid w:val="00231E16"/>
    <w:rsid w:val="00232E01"/>
    <w:rsid w:val="002337B5"/>
    <w:rsid w:val="00233D64"/>
    <w:rsid w:val="00234324"/>
    <w:rsid w:val="00234784"/>
    <w:rsid w:val="0023482A"/>
    <w:rsid w:val="002359CB"/>
    <w:rsid w:val="00237830"/>
    <w:rsid w:val="00240FF4"/>
    <w:rsid w:val="00242798"/>
    <w:rsid w:val="00243540"/>
    <w:rsid w:val="00243B0B"/>
    <w:rsid w:val="0024497B"/>
    <w:rsid w:val="00244ED0"/>
    <w:rsid w:val="0024515B"/>
    <w:rsid w:val="00246021"/>
    <w:rsid w:val="0024666E"/>
    <w:rsid w:val="00247F52"/>
    <w:rsid w:val="00247F97"/>
    <w:rsid w:val="00250B25"/>
    <w:rsid w:val="00250BBE"/>
    <w:rsid w:val="002515C2"/>
    <w:rsid w:val="0025194F"/>
    <w:rsid w:val="00252B8D"/>
    <w:rsid w:val="002545BB"/>
    <w:rsid w:val="00256E09"/>
    <w:rsid w:val="00260457"/>
    <w:rsid w:val="0026148A"/>
    <w:rsid w:val="00262696"/>
    <w:rsid w:val="002634BC"/>
    <w:rsid w:val="002643C3"/>
    <w:rsid w:val="0026494D"/>
    <w:rsid w:val="00264A0C"/>
    <w:rsid w:val="00267EF4"/>
    <w:rsid w:val="00267F02"/>
    <w:rsid w:val="002704EB"/>
    <w:rsid w:val="00270CB8"/>
    <w:rsid w:val="00271E45"/>
    <w:rsid w:val="00272B08"/>
    <w:rsid w:val="00276623"/>
    <w:rsid w:val="002777EB"/>
    <w:rsid w:val="00277860"/>
    <w:rsid w:val="002818C0"/>
    <w:rsid w:val="00281BB8"/>
    <w:rsid w:val="00281E9E"/>
    <w:rsid w:val="00282A21"/>
    <w:rsid w:val="00285170"/>
    <w:rsid w:val="00285361"/>
    <w:rsid w:val="002913A9"/>
    <w:rsid w:val="00292430"/>
    <w:rsid w:val="00292D60"/>
    <w:rsid w:val="002940CD"/>
    <w:rsid w:val="00294D34"/>
    <w:rsid w:val="00294E3B"/>
    <w:rsid w:val="00296193"/>
    <w:rsid w:val="00296C66"/>
    <w:rsid w:val="00296EBE"/>
    <w:rsid w:val="002974E3"/>
    <w:rsid w:val="0029752F"/>
    <w:rsid w:val="002A084B"/>
    <w:rsid w:val="002A1260"/>
    <w:rsid w:val="002A1589"/>
    <w:rsid w:val="002A1608"/>
    <w:rsid w:val="002A25DC"/>
    <w:rsid w:val="002A3AAB"/>
    <w:rsid w:val="002A4CEA"/>
    <w:rsid w:val="002A5977"/>
    <w:rsid w:val="002A5A13"/>
    <w:rsid w:val="002A757F"/>
    <w:rsid w:val="002A7F44"/>
    <w:rsid w:val="002B06D1"/>
    <w:rsid w:val="002B0C40"/>
    <w:rsid w:val="002B12D4"/>
    <w:rsid w:val="002B1966"/>
    <w:rsid w:val="002B2234"/>
    <w:rsid w:val="002B23E3"/>
    <w:rsid w:val="002B25C0"/>
    <w:rsid w:val="002B286D"/>
    <w:rsid w:val="002B342E"/>
    <w:rsid w:val="002B412B"/>
    <w:rsid w:val="002B4508"/>
    <w:rsid w:val="002B5779"/>
    <w:rsid w:val="002B7332"/>
    <w:rsid w:val="002B7E87"/>
    <w:rsid w:val="002B7F51"/>
    <w:rsid w:val="002C09E7"/>
    <w:rsid w:val="002C2199"/>
    <w:rsid w:val="002C3F07"/>
    <w:rsid w:val="002C4449"/>
    <w:rsid w:val="002C5198"/>
    <w:rsid w:val="002C5278"/>
    <w:rsid w:val="002C57A9"/>
    <w:rsid w:val="002C65D3"/>
    <w:rsid w:val="002C7EBB"/>
    <w:rsid w:val="002D06C1"/>
    <w:rsid w:val="002D3EF6"/>
    <w:rsid w:val="002D42B5"/>
    <w:rsid w:val="002D4F1A"/>
    <w:rsid w:val="002D5DFF"/>
    <w:rsid w:val="002D6DA6"/>
    <w:rsid w:val="002D6EC6"/>
    <w:rsid w:val="002D79AC"/>
    <w:rsid w:val="002E039D"/>
    <w:rsid w:val="002E1637"/>
    <w:rsid w:val="002E4D5A"/>
    <w:rsid w:val="002E6326"/>
    <w:rsid w:val="002F30E0"/>
    <w:rsid w:val="002F35E4"/>
    <w:rsid w:val="002F3730"/>
    <w:rsid w:val="002F38E1"/>
    <w:rsid w:val="002F7AF6"/>
    <w:rsid w:val="00300E63"/>
    <w:rsid w:val="00302F5F"/>
    <w:rsid w:val="0030303F"/>
    <w:rsid w:val="0030441D"/>
    <w:rsid w:val="003044FB"/>
    <w:rsid w:val="003055CD"/>
    <w:rsid w:val="00306063"/>
    <w:rsid w:val="003060C8"/>
    <w:rsid w:val="00311798"/>
    <w:rsid w:val="00313B85"/>
    <w:rsid w:val="00315022"/>
    <w:rsid w:val="00317988"/>
    <w:rsid w:val="003221B4"/>
    <w:rsid w:val="00322E62"/>
    <w:rsid w:val="00324070"/>
    <w:rsid w:val="00324B39"/>
    <w:rsid w:val="00324EDD"/>
    <w:rsid w:val="00331BD0"/>
    <w:rsid w:val="003331E4"/>
    <w:rsid w:val="00334BCD"/>
    <w:rsid w:val="00335AFD"/>
    <w:rsid w:val="00336C64"/>
    <w:rsid w:val="00337162"/>
    <w:rsid w:val="0034194F"/>
    <w:rsid w:val="00341E58"/>
    <w:rsid w:val="00342DB8"/>
    <w:rsid w:val="00344605"/>
    <w:rsid w:val="00346BF3"/>
    <w:rsid w:val="003474AA"/>
    <w:rsid w:val="00350D1D"/>
    <w:rsid w:val="003513E0"/>
    <w:rsid w:val="00351901"/>
    <w:rsid w:val="0035239A"/>
    <w:rsid w:val="003525FB"/>
    <w:rsid w:val="00352C83"/>
    <w:rsid w:val="00355993"/>
    <w:rsid w:val="003615D2"/>
    <w:rsid w:val="0036429C"/>
    <w:rsid w:val="00364A53"/>
    <w:rsid w:val="003654CB"/>
    <w:rsid w:val="00365985"/>
    <w:rsid w:val="00365F86"/>
    <w:rsid w:val="00365F87"/>
    <w:rsid w:val="00366184"/>
    <w:rsid w:val="003705F4"/>
    <w:rsid w:val="00370D58"/>
    <w:rsid w:val="00371316"/>
    <w:rsid w:val="00373E39"/>
    <w:rsid w:val="003740A9"/>
    <w:rsid w:val="00376713"/>
    <w:rsid w:val="0038011F"/>
    <w:rsid w:val="00381815"/>
    <w:rsid w:val="003819AF"/>
    <w:rsid w:val="003820E9"/>
    <w:rsid w:val="00382DE7"/>
    <w:rsid w:val="003845E4"/>
    <w:rsid w:val="0038484C"/>
    <w:rsid w:val="00384FFC"/>
    <w:rsid w:val="0038567D"/>
    <w:rsid w:val="00385EE2"/>
    <w:rsid w:val="003872FC"/>
    <w:rsid w:val="00387ADC"/>
    <w:rsid w:val="00387EF3"/>
    <w:rsid w:val="00390020"/>
    <w:rsid w:val="003903D6"/>
    <w:rsid w:val="00390EE6"/>
    <w:rsid w:val="0039118F"/>
    <w:rsid w:val="00391D0A"/>
    <w:rsid w:val="00392AD7"/>
    <w:rsid w:val="0039331F"/>
    <w:rsid w:val="003938D9"/>
    <w:rsid w:val="003938DD"/>
    <w:rsid w:val="00394376"/>
    <w:rsid w:val="003943FF"/>
    <w:rsid w:val="003974EB"/>
    <w:rsid w:val="00397CC5"/>
    <w:rsid w:val="003A0DDD"/>
    <w:rsid w:val="003A1582"/>
    <w:rsid w:val="003A4077"/>
    <w:rsid w:val="003B09AD"/>
    <w:rsid w:val="003B0BD9"/>
    <w:rsid w:val="003B1F18"/>
    <w:rsid w:val="003B3877"/>
    <w:rsid w:val="003B5BF0"/>
    <w:rsid w:val="003B60BF"/>
    <w:rsid w:val="003B6287"/>
    <w:rsid w:val="003B6BE3"/>
    <w:rsid w:val="003B6EDE"/>
    <w:rsid w:val="003C010C"/>
    <w:rsid w:val="003C0A6C"/>
    <w:rsid w:val="003C2859"/>
    <w:rsid w:val="003C5A43"/>
    <w:rsid w:val="003C65D2"/>
    <w:rsid w:val="003D0519"/>
    <w:rsid w:val="003D0FF6"/>
    <w:rsid w:val="003D262C"/>
    <w:rsid w:val="003D3B21"/>
    <w:rsid w:val="003D4869"/>
    <w:rsid w:val="003D6D61"/>
    <w:rsid w:val="003E091D"/>
    <w:rsid w:val="003E1C53"/>
    <w:rsid w:val="003E2A69"/>
    <w:rsid w:val="003E2D49"/>
    <w:rsid w:val="003E2FD4"/>
    <w:rsid w:val="003E49F6"/>
    <w:rsid w:val="003E4C32"/>
    <w:rsid w:val="003E6D10"/>
    <w:rsid w:val="003F0841"/>
    <w:rsid w:val="003F1068"/>
    <w:rsid w:val="003F23D3"/>
    <w:rsid w:val="003F3F08"/>
    <w:rsid w:val="003F49F1"/>
    <w:rsid w:val="003F6272"/>
    <w:rsid w:val="003F72A3"/>
    <w:rsid w:val="003F734E"/>
    <w:rsid w:val="00400E72"/>
    <w:rsid w:val="00401400"/>
    <w:rsid w:val="004042B6"/>
    <w:rsid w:val="00404869"/>
    <w:rsid w:val="00405396"/>
    <w:rsid w:val="00405884"/>
    <w:rsid w:val="00407D39"/>
    <w:rsid w:val="0041410D"/>
    <w:rsid w:val="0041477A"/>
    <w:rsid w:val="0041546E"/>
    <w:rsid w:val="004167A3"/>
    <w:rsid w:val="00421A08"/>
    <w:rsid w:val="0042287E"/>
    <w:rsid w:val="00423507"/>
    <w:rsid w:val="00423F4C"/>
    <w:rsid w:val="004245CD"/>
    <w:rsid w:val="00424BD8"/>
    <w:rsid w:val="00425D43"/>
    <w:rsid w:val="00430AE8"/>
    <w:rsid w:val="00431594"/>
    <w:rsid w:val="0043292C"/>
    <w:rsid w:val="00432DAA"/>
    <w:rsid w:val="00434305"/>
    <w:rsid w:val="00435DF7"/>
    <w:rsid w:val="0043687C"/>
    <w:rsid w:val="00437AAD"/>
    <w:rsid w:val="0044083F"/>
    <w:rsid w:val="00441AE7"/>
    <w:rsid w:val="00445574"/>
    <w:rsid w:val="004467FB"/>
    <w:rsid w:val="00452D6B"/>
    <w:rsid w:val="00454484"/>
    <w:rsid w:val="0045502E"/>
    <w:rsid w:val="0045517B"/>
    <w:rsid w:val="004563CD"/>
    <w:rsid w:val="00461FAC"/>
    <w:rsid w:val="004623D8"/>
    <w:rsid w:val="004633D5"/>
    <w:rsid w:val="00463B77"/>
    <w:rsid w:val="00463C7B"/>
    <w:rsid w:val="00463F02"/>
    <w:rsid w:val="004644A6"/>
    <w:rsid w:val="00464E4E"/>
    <w:rsid w:val="004659BD"/>
    <w:rsid w:val="00465CAA"/>
    <w:rsid w:val="00470775"/>
    <w:rsid w:val="004715BD"/>
    <w:rsid w:val="004746B1"/>
    <w:rsid w:val="0047583F"/>
    <w:rsid w:val="00476F5E"/>
    <w:rsid w:val="00481F0E"/>
    <w:rsid w:val="004822EF"/>
    <w:rsid w:val="00482C3B"/>
    <w:rsid w:val="00484936"/>
    <w:rsid w:val="004852E4"/>
    <w:rsid w:val="00485C89"/>
    <w:rsid w:val="00486619"/>
    <w:rsid w:val="00486BE3"/>
    <w:rsid w:val="004872A4"/>
    <w:rsid w:val="00487D07"/>
    <w:rsid w:val="004905E4"/>
    <w:rsid w:val="00490A89"/>
    <w:rsid w:val="00490AB4"/>
    <w:rsid w:val="004920D8"/>
    <w:rsid w:val="00492272"/>
    <w:rsid w:val="004925FB"/>
    <w:rsid w:val="00492F02"/>
    <w:rsid w:val="004939AE"/>
    <w:rsid w:val="00494D12"/>
    <w:rsid w:val="0049522B"/>
    <w:rsid w:val="00496126"/>
    <w:rsid w:val="00497D28"/>
    <w:rsid w:val="004A12DF"/>
    <w:rsid w:val="004A1BA8"/>
    <w:rsid w:val="004A4B57"/>
    <w:rsid w:val="004A63FA"/>
    <w:rsid w:val="004B0272"/>
    <w:rsid w:val="004B04AE"/>
    <w:rsid w:val="004B1EEF"/>
    <w:rsid w:val="004B1FA8"/>
    <w:rsid w:val="004B2701"/>
    <w:rsid w:val="004B2B80"/>
    <w:rsid w:val="004B2E1B"/>
    <w:rsid w:val="004B3E93"/>
    <w:rsid w:val="004B6CEA"/>
    <w:rsid w:val="004B7577"/>
    <w:rsid w:val="004B7E05"/>
    <w:rsid w:val="004C0234"/>
    <w:rsid w:val="004C0ED9"/>
    <w:rsid w:val="004C0FEC"/>
    <w:rsid w:val="004C1FBC"/>
    <w:rsid w:val="004C3F1D"/>
    <w:rsid w:val="004C458D"/>
    <w:rsid w:val="004C6722"/>
    <w:rsid w:val="004C7556"/>
    <w:rsid w:val="004C7E9D"/>
    <w:rsid w:val="004C7F67"/>
    <w:rsid w:val="004C7F74"/>
    <w:rsid w:val="004D076D"/>
    <w:rsid w:val="004D0EF1"/>
    <w:rsid w:val="004D189E"/>
    <w:rsid w:val="004D2253"/>
    <w:rsid w:val="004D4406"/>
    <w:rsid w:val="004D7C42"/>
    <w:rsid w:val="004D7EC7"/>
    <w:rsid w:val="004E0465"/>
    <w:rsid w:val="004E127B"/>
    <w:rsid w:val="004E1788"/>
    <w:rsid w:val="004E1C0A"/>
    <w:rsid w:val="004E1E67"/>
    <w:rsid w:val="004E3014"/>
    <w:rsid w:val="004E30C5"/>
    <w:rsid w:val="004E4AA5"/>
    <w:rsid w:val="004E4AEE"/>
    <w:rsid w:val="004E59E3"/>
    <w:rsid w:val="004E67C0"/>
    <w:rsid w:val="004F391A"/>
    <w:rsid w:val="004F3CFB"/>
    <w:rsid w:val="004F4B98"/>
    <w:rsid w:val="004F6456"/>
    <w:rsid w:val="004F6867"/>
    <w:rsid w:val="004F696E"/>
    <w:rsid w:val="004F6C71"/>
    <w:rsid w:val="00501139"/>
    <w:rsid w:val="00502991"/>
    <w:rsid w:val="0050363E"/>
    <w:rsid w:val="005039BC"/>
    <w:rsid w:val="005043BB"/>
    <w:rsid w:val="00504A3D"/>
    <w:rsid w:val="00505767"/>
    <w:rsid w:val="00506ADA"/>
    <w:rsid w:val="005073F0"/>
    <w:rsid w:val="00507872"/>
    <w:rsid w:val="00510A7B"/>
    <w:rsid w:val="00512F6E"/>
    <w:rsid w:val="00513038"/>
    <w:rsid w:val="00514080"/>
    <w:rsid w:val="00514174"/>
    <w:rsid w:val="00516088"/>
    <w:rsid w:val="00516B0B"/>
    <w:rsid w:val="005207F4"/>
    <w:rsid w:val="00521B82"/>
    <w:rsid w:val="005220EC"/>
    <w:rsid w:val="00523458"/>
    <w:rsid w:val="00523EB0"/>
    <w:rsid w:val="00523F95"/>
    <w:rsid w:val="00524D65"/>
    <w:rsid w:val="00525B16"/>
    <w:rsid w:val="005265FB"/>
    <w:rsid w:val="00530BD5"/>
    <w:rsid w:val="00532F3E"/>
    <w:rsid w:val="005330F7"/>
    <w:rsid w:val="00533D04"/>
    <w:rsid w:val="00534582"/>
    <w:rsid w:val="005346A1"/>
    <w:rsid w:val="00534804"/>
    <w:rsid w:val="00534BDF"/>
    <w:rsid w:val="005354EA"/>
    <w:rsid w:val="00535618"/>
    <w:rsid w:val="00535EC4"/>
    <w:rsid w:val="00535ED9"/>
    <w:rsid w:val="0053692B"/>
    <w:rsid w:val="00537B80"/>
    <w:rsid w:val="0054104A"/>
    <w:rsid w:val="00541853"/>
    <w:rsid w:val="00543BDA"/>
    <w:rsid w:val="005441CC"/>
    <w:rsid w:val="00544896"/>
    <w:rsid w:val="005479DA"/>
    <w:rsid w:val="00547BCC"/>
    <w:rsid w:val="0055013B"/>
    <w:rsid w:val="00550BA6"/>
    <w:rsid w:val="00551C31"/>
    <w:rsid w:val="00551F6F"/>
    <w:rsid w:val="00555044"/>
    <w:rsid w:val="00555825"/>
    <w:rsid w:val="00561475"/>
    <w:rsid w:val="00563CC6"/>
    <w:rsid w:val="00563DF9"/>
    <w:rsid w:val="0056487B"/>
    <w:rsid w:val="005649A5"/>
    <w:rsid w:val="00564FB9"/>
    <w:rsid w:val="005678DB"/>
    <w:rsid w:val="00573D9E"/>
    <w:rsid w:val="00574F87"/>
    <w:rsid w:val="00576AF0"/>
    <w:rsid w:val="00577008"/>
    <w:rsid w:val="005801E3"/>
    <w:rsid w:val="00581802"/>
    <w:rsid w:val="005836A8"/>
    <w:rsid w:val="00583774"/>
    <w:rsid w:val="0058409C"/>
    <w:rsid w:val="00584262"/>
    <w:rsid w:val="005865A5"/>
    <w:rsid w:val="00586630"/>
    <w:rsid w:val="00586812"/>
    <w:rsid w:val="00587ADD"/>
    <w:rsid w:val="00590407"/>
    <w:rsid w:val="0059181D"/>
    <w:rsid w:val="00591E87"/>
    <w:rsid w:val="005929BA"/>
    <w:rsid w:val="005931CE"/>
    <w:rsid w:val="00593544"/>
    <w:rsid w:val="00593EC4"/>
    <w:rsid w:val="0059549A"/>
    <w:rsid w:val="00595E47"/>
    <w:rsid w:val="00596160"/>
    <w:rsid w:val="005966E2"/>
    <w:rsid w:val="00597007"/>
    <w:rsid w:val="005A0966"/>
    <w:rsid w:val="005A11B7"/>
    <w:rsid w:val="005A260B"/>
    <w:rsid w:val="005A26A0"/>
    <w:rsid w:val="005A3FDB"/>
    <w:rsid w:val="005A4A1B"/>
    <w:rsid w:val="005A4FBF"/>
    <w:rsid w:val="005A6E4B"/>
    <w:rsid w:val="005A7830"/>
    <w:rsid w:val="005A7FCE"/>
    <w:rsid w:val="005B0F3F"/>
    <w:rsid w:val="005B22F0"/>
    <w:rsid w:val="005B3B6F"/>
    <w:rsid w:val="005B4903"/>
    <w:rsid w:val="005B51CE"/>
    <w:rsid w:val="005B5885"/>
    <w:rsid w:val="005B5CD7"/>
    <w:rsid w:val="005B6CF6"/>
    <w:rsid w:val="005B7422"/>
    <w:rsid w:val="005C29B8"/>
    <w:rsid w:val="005C5F21"/>
    <w:rsid w:val="005C69EE"/>
    <w:rsid w:val="005C7156"/>
    <w:rsid w:val="005D0792"/>
    <w:rsid w:val="005D0C75"/>
    <w:rsid w:val="005D1E63"/>
    <w:rsid w:val="005D4171"/>
    <w:rsid w:val="005D4B7A"/>
    <w:rsid w:val="005D4FF5"/>
    <w:rsid w:val="005D5DD4"/>
    <w:rsid w:val="005D6A95"/>
    <w:rsid w:val="005D6B2C"/>
    <w:rsid w:val="005D6D9C"/>
    <w:rsid w:val="005E22D2"/>
    <w:rsid w:val="005E2335"/>
    <w:rsid w:val="005E34CA"/>
    <w:rsid w:val="005E3624"/>
    <w:rsid w:val="005E3C18"/>
    <w:rsid w:val="005E3F27"/>
    <w:rsid w:val="005E40A1"/>
    <w:rsid w:val="005E42B3"/>
    <w:rsid w:val="005E6318"/>
    <w:rsid w:val="005E6805"/>
    <w:rsid w:val="005E6812"/>
    <w:rsid w:val="005E7829"/>
    <w:rsid w:val="005E7881"/>
    <w:rsid w:val="005E78E0"/>
    <w:rsid w:val="005F0D9C"/>
    <w:rsid w:val="005F284E"/>
    <w:rsid w:val="005F636A"/>
    <w:rsid w:val="005F6E58"/>
    <w:rsid w:val="005F7486"/>
    <w:rsid w:val="006015CE"/>
    <w:rsid w:val="00601DAA"/>
    <w:rsid w:val="00604784"/>
    <w:rsid w:val="0060556A"/>
    <w:rsid w:val="00606419"/>
    <w:rsid w:val="00607D29"/>
    <w:rsid w:val="006111C6"/>
    <w:rsid w:val="00612952"/>
    <w:rsid w:val="00613743"/>
    <w:rsid w:val="00614B57"/>
    <w:rsid w:val="00614CC1"/>
    <w:rsid w:val="00615A9B"/>
    <w:rsid w:val="00615A9D"/>
    <w:rsid w:val="00617387"/>
    <w:rsid w:val="00617E34"/>
    <w:rsid w:val="00617FEE"/>
    <w:rsid w:val="00620654"/>
    <w:rsid w:val="00621873"/>
    <w:rsid w:val="006226F2"/>
    <w:rsid w:val="00625250"/>
    <w:rsid w:val="006252D8"/>
    <w:rsid w:val="006259BC"/>
    <w:rsid w:val="0062636B"/>
    <w:rsid w:val="006266E4"/>
    <w:rsid w:val="00632182"/>
    <w:rsid w:val="00632871"/>
    <w:rsid w:val="00632AE0"/>
    <w:rsid w:val="00633C17"/>
    <w:rsid w:val="00636E3E"/>
    <w:rsid w:val="006379F7"/>
    <w:rsid w:val="00637E4D"/>
    <w:rsid w:val="00640620"/>
    <w:rsid w:val="00641A1F"/>
    <w:rsid w:val="006433CA"/>
    <w:rsid w:val="00644B2A"/>
    <w:rsid w:val="0064528D"/>
    <w:rsid w:val="00645904"/>
    <w:rsid w:val="0064744C"/>
    <w:rsid w:val="006478C3"/>
    <w:rsid w:val="00651ACB"/>
    <w:rsid w:val="00651C47"/>
    <w:rsid w:val="00652AB2"/>
    <w:rsid w:val="00654EC0"/>
    <w:rsid w:val="0065525B"/>
    <w:rsid w:val="00655D4F"/>
    <w:rsid w:val="006624B0"/>
    <w:rsid w:val="006640E5"/>
    <w:rsid w:val="006646F1"/>
    <w:rsid w:val="00664929"/>
    <w:rsid w:val="00664F62"/>
    <w:rsid w:val="006655E1"/>
    <w:rsid w:val="00672060"/>
    <w:rsid w:val="00672BFD"/>
    <w:rsid w:val="00673B47"/>
    <w:rsid w:val="00676C85"/>
    <w:rsid w:val="006770F4"/>
    <w:rsid w:val="00677A84"/>
    <w:rsid w:val="0068026D"/>
    <w:rsid w:val="00680A27"/>
    <w:rsid w:val="006816A4"/>
    <w:rsid w:val="006819B8"/>
    <w:rsid w:val="00682827"/>
    <w:rsid w:val="006840A6"/>
    <w:rsid w:val="006847AC"/>
    <w:rsid w:val="006850CD"/>
    <w:rsid w:val="00685AAB"/>
    <w:rsid w:val="006871D7"/>
    <w:rsid w:val="006911F9"/>
    <w:rsid w:val="00692355"/>
    <w:rsid w:val="00697776"/>
    <w:rsid w:val="006A07AA"/>
    <w:rsid w:val="006A25E5"/>
    <w:rsid w:val="006A2B46"/>
    <w:rsid w:val="006A336D"/>
    <w:rsid w:val="006A37B9"/>
    <w:rsid w:val="006A42BD"/>
    <w:rsid w:val="006B2672"/>
    <w:rsid w:val="006B4690"/>
    <w:rsid w:val="006B473A"/>
    <w:rsid w:val="006B54BF"/>
    <w:rsid w:val="006B5F44"/>
    <w:rsid w:val="006B5F90"/>
    <w:rsid w:val="006B62E4"/>
    <w:rsid w:val="006B7562"/>
    <w:rsid w:val="006B77EA"/>
    <w:rsid w:val="006C1BBA"/>
    <w:rsid w:val="006C2079"/>
    <w:rsid w:val="006C29B0"/>
    <w:rsid w:val="006C317D"/>
    <w:rsid w:val="006C4FB1"/>
    <w:rsid w:val="006C5A62"/>
    <w:rsid w:val="006C5D68"/>
    <w:rsid w:val="006C620E"/>
    <w:rsid w:val="006C6976"/>
    <w:rsid w:val="006C6DD0"/>
    <w:rsid w:val="006D04EA"/>
    <w:rsid w:val="006D1093"/>
    <w:rsid w:val="006D13CA"/>
    <w:rsid w:val="006D16C4"/>
    <w:rsid w:val="006D2D70"/>
    <w:rsid w:val="006D3483"/>
    <w:rsid w:val="006D3E96"/>
    <w:rsid w:val="006D4515"/>
    <w:rsid w:val="006D4BB1"/>
    <w:rsid w:val="006D6593"/>
    <w:rsid w:val="006D686E"/>
    <w:rsid w:val="006E4A62"/>
    <w:rsid w:val="006E4A98"/>
    <w:rsid w:val="006E617A"/>
    <w:rsid w:val="006E6193"/>
    <w:rsid w:val="006E6387"/>
    <w:rsid w:val="006F03A8"/>
    <w:rsid w:val="006F126C"/>
    <w:rsid w:val="006F2ACA"/>
    <w:rsid w:val="006F2ADC"/>
    <w:rsid w:val="006F2BFE"/>
    <w:rsid w:val="006F31E9"/>
    <w:rsid w:val="006F4DD0"/>
    <w:rsid w:val="006F56E5"/>
    <w:rsid w:val="006F6284"/>
    <w:rsid w:val="006F6D8E"/>
    <w:rsid w:val="007002C5"/>
    <w:rsid w:val="0070348B"/>
    <w:rsid w:val="00704387"/>
    <w:rsid w:val="00706932"/>
    <w:rsid w:val="00707669"/>
    <w:rsid w:val="007106D9"/>
    <w:rsid w:val="00711CBA"/>
    <w:rsid w:val="00711FB5"/>
    <w:rsid w:val="00712A01"/>
    <w:rsid w:val="0071372B"/>
    <w:rsid w:val="00714F58"/>
    <w:rsid w:val="00720849"/>
    <w:rsid w:val="00722FBF"/>
    <w:rsid w:val="00722FC2"/>
    <w:rsid w:val="007253BC"/>
    <w:rsid w:val="00725949"/>
    <w:rsid w:val="00727FA2"/>
    <w:rsid w:val="007322D9"/>
    <w:rsid w:val="00732BC0"/>
    <w:rsid w:val="00732F4E"/>
    <w:rsid w:val="0073720F"/>
    <w:rsid w:val="00737796"/>
    <w:rsid w:val="00741208"/>
    <w:rsid w:val="0074165C"/>
    <w:rsid w:val="00742C35"/>
    <w:rsid w:val="007432CA"/>
    <w:rsid w:val="007439EB"/>
    <w:rsid w:val="00743CB4"/>
    <w:rsid w:val="00743F0A"/>
    <w:rsid w:val="007444E8"/>
    <w:rsid w:val="0074548E"/>
    <w:rsid w:val="00745773"/>
    <w:rsid w:val="00745FA9"/>
    <w:rsid w:val="007461BF"/>
    <w:rsid w:val="00746800"/>
    <w:rsid w:val="00747CF0"/>
    <w:rsid w:val="00747F49"/>
    <w:rsid w:val="007501A8"/>
    <w:rsid w:val="00750EE1"/>
    <w:rsid w:val="00752B4D"/>
    <w:rsid w:val="00754482"/>
    <w:rsid w:val="00755402"/>
    <w:rsid w:val="00755BD6"/>
    <w:rsid w:val="00756B26"/>
    <w:rsid w:val="00756EDF"/>
    <w:rsid w:val="0075707D"/>
    <w:rsid w:val="0075749E"/>
    <w:rsid w:val="00763BF8"/>
    <w:rsid w:val="00765C43"/>
    <w:rsid w:val="00765EFB"/>
    <w:rsid w:val="007671CA"/>
    <w:rsid w:val="0076744F"/>
    <w:rsid w:val="00767C61"/>
    <w:rsid w:val="0077008A"/>
    <w:rsid w:val="00773153"/>
    <w:rsid w:val="00773C1F"/>
    <w:rsid w:val="00774B42"/>
    <w:rsid w:val="00774DA4"/>
    <w:rsid w:val="00776599"/>
    <w:rsid w:val="0078114B"/>
    <w:rsid w:val="00781DD2"/>
    <w:rsid w:val="00782F73"/>
    <w:rsid w:val="00783067"/>
    <w:rsid w:val="00783ECF"/>
    <w:rsid w:val="0078413A"/>
    <w:rsid w:val="00785D9C"/>
    <w:rsid w:val="007873C3"/>
    <w:rsid w:val="007933E5"/>
    <w:rsid w:val="007959E8"/>
    <w:rsid w:val="00795E9C"/>
    <w:rsid w:val="0079686B"/>
    <w:rsid w:val="007A0521"/>
    <w:rsid w:val="007A2E12"/>
    <w:rsid w:val="007A3475"/>
    <w:rsid w:val="007A3676"/>
    <w:rsid w:val="007A3B22"/>
    <w:rsid w:val="007A41C8"/>
    <w:rsid w:val="007A41F5"/>
    <w:rsid w:val="007A54CE"/>
    <w:rsid w:val="007A6895"/>
    <w:rsid w:val="007A6FD9"/>
    <w:rsid w:val="007A7FFA"/>
    <w:rsid w:val="007B04EB"/>
    <w:rsid w:val="007B0D4F"/>
    <w:rsid w:val="007B2CD6"/>
    <w:rsid w:val="007B5A3D"/>
    <w:rsid w:val="007B5B95"/>
    <w:rsid w:val="007B68EA"/>
    <w:rsid w:val="007B7453"/>
    <w:rsid w:val="007C2D89"/>
    <w:rsid w:val="007C3EC8"/>
    <w:rsid w:val="007C4593"/>
    <w:rsid w:val="007C4973"/>
    <w:rsid w:val="007C5309"/>
    <w:rsid w:val="007C5DE0"/>
    <w:rsid w:val="007C6069"/>
    <w:rsid w:val="007D06C4"/>
    <w:rsid w:val="007D1352"/>
    <w:rsid w:val="007D2508"/>
    <w:rsid w:val="007D336B"/>
    <w:rsid w:val="007D346A"/>
    <w:rsid w:val="007D5B94"/>
    <w:rsid w:val="007D6518"/>
    <w:rsid w:val="007D6EC3"/>
    <w:rsid w:val="007D76BD"/>
    <w:rsid w:val="007D7BF0"/>
    <w:rsid w:val="007E0BF1"/>
    <w:rsid w:val="007E0D02"/>
    <w:rsid w:val="007E258B"/>
    <w:rsid w:val="007F0ED8"/>
    <w:rsid w:val="007F0F63"/>
    <w:rsid w:val="007F27CB"/>
    <w:rsid w:val="007F2913"/>
    <w:rsid w:val="007F3748"/>
    <w:rsid w:val="007F4A5A"/>
    <w:rsid w:val="007F75CE"/>
    <w:rsid w:val="00800439"/>
    <w:rsid w:val="008013A4"/>
    <w:rsid w:val="008027CE"/>
    <w:rsid w:val="00802F42"/>
    <w:rsid w:val="00804383"/>
    <w:rsid w:val="00804459"/>
    <w:rsid w:val="00804BB7"/>
    <w:rsid w:val="00807EB4"/>
    <w:rsid w:val="00810257"/>
    <w:rsid w:val="008104F5"/>
    <w:rsid w:val="00811072"/>
    <w:rsid w:val="008110CF"/>
    <w:rsid w:val="00811369"/>
    <w:rsid w:val="00812982"/>
    <w:rsid w:val="00814A7D"/>
    <w:rsid w:val="00815419"/>
    <w:rsid w:val="00815EA0"/>
    <w:rsid w:val="008163C8"/>
    <w:rsid w:val="008164A1"/>
    <w:rsid w:val="00816E6A"/>
    <w:rsid w:val="00817325"/>
    <w:rsid w:val="00817775"/>
    <w:rsid w:val="00817ED7"/>
    <w:rsid w:val="008209E6"/>
    <w:rsid w:val="00821D32"/>
    <w:rsid w:val="00821F10"/>
    <w:rsid w:val="00822116"/>
    <w:rsid w:val="00822E5D"/>
    <w:rsid w:val="00823303"/>
    <w:rsid w:val="008233B2"/>
    <w:rsid w:val="00823A9F"/>
    <w:rsid w:val="00823C85"/>
    <w:rsid w:val="00825109"/>
    <w:rsid w:val="00825138"/>
    <w:rsid w:val="0082572B"/>
    <w:rsid w:val="008269DD"/>
    <w:rsid w:val="00830621"/>
    <w:rsid w:val="0083261E"/>
    <w:rsid w:val="00832CB5"/>
    <w:rsid w:val="0083348C"/>
    <w:rsid w:val="00833A99"/>
    <w:rsid w:val="0083613C"/>
    <w:rsid w:val="008373D3"/>
    <w:rsid w:val="00840617"/>
    <w:rsid w:val="008423A4"/>
    <w:rsid w:val="00842A47"/>
    <w:rsid w:val="00843C13"/>
    <w:rsid w:val="0084528D"/>
    <w:rsid w:val="008454F8"/>
    <w:rsid w:val="0085173A"/>
    <w:rsid w:val="00854343"/>
    <w:rsid w:val="0085482B"/>
    <w:rsid w:val="00854D87"/>
    <w:rsid w:val="00857060"/>
    <w:rsid w:val="00860297"/>
    <w:rsid w:val="008603CE"/>
    <w:rsid w:val="00861C36"/>
    <w:rsid w:val="008620FC"/>
    <w:rsid w:val="008627A5"/>
    <w:rsid w:val="00862E36"/>
    <w:rsid w:val="00863E05"/>
    <w:rsid w:val="0086431E"/>
    <w:rsid w:val="00865ACA"/>
    <w:rsid w:val="00865D28"/>
    <w:rsid w:val="00865F85"/>
    <w:rsid w:val="00867C10"/>
    <w:rsid w:val="00870439"/>
    <w:rsid w:val="00870DA1"/>
    <w:rsid w:val="008718B6"/>
    <w:rsid w:val="0087615B"/>
    <w:rsid w:val="008771CA"/>
    <w:rsid w:val="00882F58"/>
    <w:rsid w:val="00883F93"/>
    <w:rsid w:val="00884DB3"/>
    <w:rsid w:val="00885A9D"/>
    <w:rsid w:val="00885F9F"/>
    <w:rsid w:val="008864F6"/>
    <w:rsid w:val="0089049D"/>
    <w:rsid w:val="008928C9"/>
    <w:rsid w:val="008938DC"/>
    <w:rsid w:val="00893FD1"/>
    <w:rsid w:val="00894484"/>
    <w:rsid w:val="00894836"/>
    <w:rsid w:val="00895172"/>
    <w:rsid w:val="00895680"/>
    <w:rsid w:val="008959B0"/>
    <w:rsid w:val="00896DFF"/>
    <w:rsid w:val="0089762C"/>
    <w:rsid w:val="00897CF5"/>
    <w:rsid w:val="008A0492"/>
    <w:rsid w:val="008A09FD"/>
    <w:rsid w:val="008A1893"/>
    <w:rsid w:val="008A276B"/>
    <w:rsid w:val="008A70A6"/>
    <w:rsid w:val="008A769A"/>
    <w:rsid w:val="008B0C9C"/>
    <w:rsid w:val="008B166D"/>
    <w:rsid w:val="008B17F4"/>
    <w:rsid w:val="008B3615"/>
    <w:rsid w:val="008B4AC4"/>
    <w:rsid w:val="008B4D2C"/>
    <w:rsid w:val="008B50C8"/>
    <w:rsid w:val="008B5281"/>
    <w:rsid w:val="008B5C7E"/>
    <w:rsid w:val="008B63D4"/>
    <w:rsid w:val="008B6555"/>
    <w:rsid w:val="008B73C2"/>
    <w:rsid w:val="008B7E05"/>
    <w:rsid w:val="008B7E36"/>
    <w:rsid w:val="008C1797"/>
    <w:rsid w:val="008C219C"/>
    <w:rsid w:val="008C475E"/>
    <w:rsid w:val="008C4767"/>
    <w:rsid w:val="008C619A"/>
    <w:rsid w:val="008D0CE8"/>
    <w:rsid w:val="008D0E44"/>
    <w:rsid w:val="008D2D1D"/>
    <w:rsid w:val="008D3164"/>
    <w:rsid w:val="008D453D"/>
    <w:rsid w:val="008D53AD"/>
    <w:rsid w:val="008D562B"/>
    <w:rsid w:val="008D5733"/>
    <w:rsid w:val="008D5A24"/>
    <w:rsid w:val="008D622B"/>
    <w:rsid w:val="008D666C"/>
    <w:rsid w:val="008D7B54"/>
    <w:rsid w:val="008E0C9D"/>
    <w:rsid w:val="008E1648"/>
    <w:rsid w:val="008E18E9"/>
    <w:rsid w:val="008E1B3E"/>
    <w:rsid w:val="008E2319"/>
    <w:rsid w:val="008E2D0F"/>
    <w:rsid w:val="008E4BB6"/>
    <w:rsid w:val="008E5518"/>
    <w:rsid w:val="008E6A84"/>
    <w:rsid w:val="008F0CDC"/>
    <w:rsid w:val="008F17A3"/>
    <w:rsid w:val="008F1ED3"/>
    <w:rsid w:val="008F311F"/>
    <w:rsid w:val="008F4C29"/>
    <w:rsid w:val="008F58DC"/>
    <w:rsid w:val="008F70BD"/>
    <w:rsid w:val="008F788F"/>
    <w:rsid w:val="008F7EA2"/>
    <w:rsid w:val="00901A7E"/>
    <w:rsid w:val="00902722"/>
    <w:rsid w:val="009027BC"/>
    <w:rsid w:val="009040A9"/>
    <w:rsid w:val="0090410A"/>
    <w:rsid w:val="0090618C"/>
    <w:rsid w:val="009062E6"/>
    <w:rsid w:val="00911645"/>
    <w:rsid w:val="00911AF6"/>
    <w:rsid w:val="00911BE5"/>
    <w:rsid w:val="0091322E"/>
    <w:rsid w:val="0091346B"/>
    <w:rsid w:val="009135F2"/>
    <w:rsid w:val="00913CA9"/>
    <w:rsid w:val="009145AE"/>
    <w:rsid w:val="009146CE"/>
    <w:rsid w:val="00914CA7"/>
    <w:rsid w:val="00915915"/>
    <w:rsid w:val="00915C3E"/>
    <w:rsid w:val="009161A8"/>
    <w:rsid w:val="00917058"/>
    <w:rsid w:val="009177DF"/>
    <w:rsid w:val="00917928"/>
    <w:rsid w:val="009245F5"/>
    <w:rsid w:val="009249EC"/>
    <w:rsid w:val="009273B3"/>
    <w:rsid w:val="009305B5"/>
    <w:rsid w:val="00931452"/>
    <w:rsid w:val="00934387"/>
    <w:rsid w:val="009349F9"/>
    <w:rsid w:val="00935A7B"/>
    <w:rsid w:val="0094074F"/>
    <w:rsid w:val="00941C31"/>
    <w:rsid w:val="00941FA3"/>
    <w:rsid w:val="0094203E"/>
    <w:rsid w:val="009427B2"/>
    <w:rsid w:val="009429D5"/>
    <w:rsid w:val="00942BF1"/>
    <w:rsid w:val="00945180"/>
    <w:rsid w:val="00945428"/>
    <w:rsid w:val="0094607B"/>
    <w:rsid w:val="0094684C"/>
    <w:rsid w:val="00946FCC"/>
    <w:rsid w:val="00947335"/>
    <w:rsid w:val="00951D38"/>
    <w:rsid w:val="00951FEE"/>
    <w:rsid w:val="00952220"/>
    <w:rsid w:val="00953604"/>
    <w:rsid w:val="0095496B"/>
    <w:rsid w:val="00960E0A"/>
    <w:rsid w:val="009610DC"/>
    <w:rsid w:val="00961490"/>
    <w:rsid w:val="0096381A"/>
    <w:rsid w:val="00965762"/>
    <w:rsid w:val="00965E04"/>
    <w:rsid w:val="009674AD"/>
    <w:rsid w:val="00967BD3"/>
    <w:rsid w:val="0097040B"/>
    <w:rsid w:val="00970CDC"/>
    <w:rsid w:val="009735F7"/>
    <w:rsid w:val="00975302"/>
    <w:rsid w:val="009759B8"/>
    <w:rsid w:val="00977010"/>
    <w:rsid w:val="00977CB4"/>
    <w:rsid w:val="00977D02"/>
    <w:rsid w:val="00980371"/>
    <w:rsid w:val="0098053A"/>
    <w:rsid w:val="009809BB"/>
    <w:rsid w:val="00981EC8"/>
    <w:rsid w:val="0098364B"/>
    <w:rsid w:val="0098575B"/>
    <w:rsid w:val="0098697D"/>
    <w:rsid w:val="00987DD2"/>
    <w:rsid w:val="009911AF"/>
    <w:rsid w:val="00991611"/>
    <w:rsid w:val="00991875"/>
    <w:rsid w:val="00991F92"/>
    <w:rsid w:val="00992985"/>
    <w:rsid w:val="00993889"/>
    <w:rsid w:val="00994782"/>
    <w:rsid w:val="009949D1"/>
    <w:rsid w:val="00994DE5"/>
    <w:rsid w:val="00994FAC"/>
    <w:rsid w:val="0099551B"/>
    <w:rsid w:val="009964E2"/>
    <w:rsid w:val="00997BF1"/>
    <w:rsid w:val="009A089C"/>
    <w:rsid w:val="009A118E"/>
    <w:rsid w:val="009A21CD"/>
    <w:rsid w:val="009A278C"/>
    <w:rsid w:val="009A2BC2"/>
    <w:rsid w:val="009A2BC9"/>
    <w:rsid w:val="009A42C1"/>
    <w:rsid w:val="009A5429"/>
    <w:rsid w:val="009A600A"/>
    <w:rsid w:val="009A68B7"/>
    <w:rsid w:val="009A72AD"/>
    <w:rsid w:val="009B00F6"/>
    <w:rsid w:val="009B09E0"/>
    <w:rsid w:val="009B0BC5"/>
    <w:rsid w:val="009B1247"/>
    <w:rsid w:val="009B135F"/>
    <w:rsid w:val="009B5ACE"/>
    <w:rsid w:val="009B6029"/>
    <w:rsid w:val="009B6464"/>
    <w:rsid w:val="009B6971"/>
    <w:rsid w:val="009C1BE5"/>
    <w:rsid w:val="009C27F1"/>
    <w:rsid w:val="009C3152"/>
    <w:rsid w:val="009C3377"/>
    <w:rsid w:val="009C4CFA"/>
    <w:rsid w:val="009C5070"/>
    <w:rsid w:val="009C6C9C"/>
    <w:rsid w:val="009D08B0"/>
    <w:rsid w:val="009D112C"/>
    <w:rsid w:val="009D115D"/>
    <w:rsid w:val="009D34D3"/>
    <w:rsid w:val="009D47FA"/>
    <w:rsid w:val="009D50D2"/>
    <w:rsid w:val="009D66D1"/>
    <w:rsid w:val="009D6BCA"/>
    <w:rsid w:val="009D72B9"/>
    <w:rsid w:val="009E0215"/>
    <w:rsid w:val="009E0F62"/>
    <w:rsid w:val="009E1848"/>
    <w:rsid w:val="009E4A58"/>
    <w:rsid w:val="009E5A2D"/>
    <w:rsid w:val="009E5AB2"/>
    <w:rsid w:val="009E6219"/>
    <w:rsid w:val="009E75B6"/>
    <w:rsid w:val="009F03B3"/>
    <w:rsid w:val="009F1200"/>
    <w:rsid w:val="009F12C1"/>
    <w:rsid w:val="009F1A71"/>
    <w:rsid w:val="009F2796"/>
    <w:rsid w:val="009F3003"/>
    <w:rsid w:val="009F49A4"/>
    <w:rsid w:val="009F4B10"/>
    <w:rsid w:val="009F59AF"/>
    <w:rsid w:val="00A01757"/>
    <w:rsid w:val="00A028C0"/>
    <w:rsid w:val="00A02BAE"/>
    <w:rsid w:val="00A05AA6"/>
    <w:rsid w:val="00A06613"/>
    <w:rsid w:val="00A06A6B"/>
    <w:rsid w:val="00A07E47"/>
    <w:rsid w:val="00A1005C"/>
    <w:rsid w:val="00A125C0"/>
    <w:rsid w:val="00A129D0"/>
    <w:rsid w:val="00A12C33"/>
    <w:rsid w:val="00A12D95"/>
    <w:rsid w:val="00A138BA"/>
    <w:rsid w:val="00A14C8E"/>
    <w:rsid w:val="00A153D9"/>
    <w:rsid w:val="00A15409"/>
    <w:rsid w:val="00A15F09"/>
    <w:rsid w:val="00A16949"/>
    <w:rsid w:val="00A169B6"/>
    <w:rsid w:val="00A21783"/>
    <w:rsid w:val="00A2271D"/>
    <w:rsid w:val="00A237D5"/>
    <w:rsid w:val="00A2455F"/>
    <w:rsid w:val="00A261BC"/>
    <w:rsid w:val="00A266FC"/>
    <w:rsid w:val="00A304F4"/>
    <w:rsid w:val="00A30EFC"/>
    <w:rsid w:val="00A31984"/>
    <w:rsid w:val="00A32D73"/>
    <w:rsid w:val="00A3367B"/>
    <w:rsid w:val="00A34C15"/>
    <w:rsid w:val="00A3597D"/>
    <w:rsid w:val="00A4006C"/>
    <w:rsid w:val="00A40091"/>
    <w:rsid w:val="00A4030F"/>
    <w:rsid w:val="00A41C79"/>
    <w:rsid w:val="00A41CB5"/>
    <w:rsid w:val="00A42CDF"/>
    <w:rsid w:val="00A4307B"/>
    <w:rsid w:val="00A43B3E"/>
    <w:rsid w:val="00A4452E"/>
    <w:rsid w:val="00A4472C"/>
    <w:rsid w:val="00A44B5E"/>
    <w:rsid w:val="00A44E69"/>
    <w:rsid w:val="00A46327"/>
    <w:rsid w:val="00A4661E"/>
    <w:rsid w:val="00A466A3"/>
    <w:rsid w:val="00A4691E"/>
    <w:rsid w:val="00A54488"/>
    <w:rsid w:val="00A5529B"/>
    <w:rsid w:val="00A55BD6"/>
    <w:rsid w:val="00A55D50"/>
    <w:rsid w:val="00A5654B"/>
    <w:rsid w:val="00A57142"/>
    <w:rsid w:val="00A60D1B"/>
    <w:rsid w:val="00A61D48"/>
    <w:rsid w:val="00A648CD"/>
    <w:rsid w:val="00A6537A"/>
    <w:rsid w:val="00A65863"/>
    <w:rsid w:val="00A67866"/>
    <w:rsid w:val="00A70B07"/>
    <w:rsid w:val="00A723F8"/>
    <w:rsid w:val="00A73173"/>
    <w:rsid w:val="00A74E55"/>
    <w:rsid w:val="00A76EF5"/>
    <w:rsid w:val="00A77558"/>
    <w:rsid w:val="00A776CF"/>
    <w:rsid w:val="00A77CCB"/>
    <w:rsid w:val="00A810C5"/>
    <w:rsid w:val="00A82E42"/>
    <w:rsid w:val="00A837D2"/>
    <w:rsid w:val="00A83D8D"/>
    <w:rsid w:val="00A83E19"/>
    <w:rsid w:val="00A8446B"/>
    <w:rsid w:val="00A8473F"/>
    <w:rsid w:val="00A84891"/>
    <w:rsid w:val="00A85200"/>
    <w:rsid w:val="00A85D16"/>
    <w:rsid w:val="00A862D6"/>
    <w:rsid w:val="00A8715E"/>
    <w:rsid w:val="00A87647"/>
    <w:rsid w:val="00A91E4E"/>
    <w:rsid w:val="00A9295B"/>
    <w:rsid w:val="00A93B09"/>
    <w:rsid w:val="00A94315"/>
    <w:rsid w:val="00A94CCC"/>
    <w:rsid w:val="00A952D7"/>
    <w:rsid w:val="00A963F7"/>
    <w:rsid w:val="00A968FC"/>
    <w:rsid w:val="00A96AD8"/>
    <w:rsid w:val="00AA052C"/>
    <w:rsid w:val="00AA1E45"/>
    <w:rsid w:val="00AA2CB4"/>
    <w:rsid w:val="00AA2E9C"/>
    <w:rsid w:val="00AA30E6"/>
    <w:rsid w:val="00AA3543"/>
    <w:rsid w:val="00AA3736"/>
    <w:rsid w:val="00AA4286"/>
    <w:rsid w:val="00AA456B"/>
    <w:rsid w:val="00AA57F5"/>
    <w:rsid w:val="00AA672E"/>
    <w:rsid w:val="00AA6EC9"/>
    <w:rsid w:val="00AB1BCF"/>
    <w:rsid w:val="00AB1DDE"/>
    <w:rsid w:val="00AB3C97"/>
    <w:rsid w:val="00AB49F5"/>
    <w:rsid w:val="00AB6309"/>
    <w:rsid w:val="00AB6C5F"/>
    <w:rsid w:val="00AB7129"/>
    <w:rsid w:val="00AB7B7B"/>
    <w:rsid w:val="00AC27A6"/>
    <w:rsid w:val="00AC30F7"/>
    <w:rsid w:val="00AC3A5A"/>
    <w:rsid w:val="00AC481E"/>
    <w:rsid w:val="00AC4D95"/>
    <w:rsid w:val="00AC5DF4"/>
    <w:rsid w:val="00AD0AEF"/>
    <w:rsid w:val="00AD11B7"/>
    <w:rsid w:val="00AD1A94"/>
    <w:rsid w:val="00AD1C05"/>
    <w:rsid w:val="00AD28C0"/>
    <w:rsid w:val="00AD4126"/>
    <w:rsid w:val="00AD41D9"/>
    <w:rsid w:val="00AD421C"/>
    <w:rsid w:val="00AD44FA"/>
    <w:rsid w:val="00AD4768"/>
    <w:rsid w:val="00AD5D89"/>
    <w:rsid w:val="00AE0265"/>
    <w:rsid w:val="00AE070A"/>
    <w:rsid w:val="00AE101C"/>
    <w:rsid w:val="00AE232F"/>
    <w:rsid w:val="00AE4BEA"/>
    <w:rsid w:val="00AE5EB4"/>
    <w:rsid w:val="00AF0C18"/>
    <w:rsid w:val="00AF0EF9"/>
    <w:rsid w:val="00AF47C5"/>
    <w:rsid w:val="00AF5398"/>
    <w:rsid w:val="00B04645"/>
    <w:rsid w:val="00B046E5"/>
    <w:rsid w:val="00B049AF"/>
    <w:rsid w:val="00B04E8B"/>
    <w:rsid w:val="00B058ED"/>
    <w:rsid w:val="00B06A52"/>
    <w:rsid w:val="00B07242"/>
    <w:rsid w:val="00B10534"/>
    <w:rsid w:val="00B113DB"/>
    <w:rsid w:val="00B11D8A"/>
    <w:rsid w:val="00B12981"/>
    <w:rsid w:val="00B147DD"/>
    <w:rsid w:val="00B156FD"/>
    <w:rsid w:val="00B21F61"/>
    <w:rsid w:val="00B24071"/>
    <w:rsid w:val="00B25E68"/>
    <w:rsid w:val="00B261F1"/>
    <w:rsid w:val="00B265BC"/>
    <w:rsid w:val="00B31FB1"/>
    <w:rsid w:val="00B33952"/>
    <w:rsid w:val="00B33C5E"/>
    <w:rsid w:val="00B342F4"/>
    <w:rsid w:val="00B34369"/>
    <w:rsid w:val="00B34DC2"/>
    <w:rsid w:val="00B378E5"/>
    <w:rsid w:val="00B42D20"/>
    <w:rsid w:val="00B4346D"/>
    <w:rsid w:val="00B440F4"/>
    <w:rsid w:val="00B44432"/>
    <w:rsid w:val="00B447A5"/>
    <w:rsid w:val="00B4654C"/>
    <w:rsid w:val="00B47293"/>
    <w:rsid w:val="00B50E50"/>
    <w:rsid w:val="00B52120"/>
    <w:rsid w:val="00B54ABC"/>
    <w:rsid w:val="00B553D9"/>
    <w:rsid w:val="00B56ACB"/>
    <w:rsid w:val="00B56FBE"/>
    <w:rsid w:val="00B57D35"/>
    <w:rsid w:val="00B600A8"/>
    <w:rsid w:val="00B60ACC"/>
    <w:rsid w:val="00B62B58"/>
    <w:rsid w:val="00B64F92"/>
    <w:rsid w:val="00B65149"/>
    <w:rsid w:val="00B65B11"/>
    <w:rsid w:val="00B66567"/>
    <w:rsid w:val="00B6682C"/>
    <w:rsid w:val="00B66F52"/>
    <w:rsid w:val="00B66FE5"/>
    <w:rsid w:val="00B72880"/>
    <w:rsid w:val="00B728EF"/>
    <w:rsid w:val="00B73C87"/>
    <w:rsid w:val="00B73E62"/>
    <w:rsid w:val="00B758BF"/>
    <w:rsid w:val="00B772E9"/>
    <w:rsid w:val="00B827A6"/>
    <w:rsid w:val="00B831CE"/>
    <w:rsid w:val="00B86350"/>
    <w:rsid w:val="00B86677"/>
    <w:rsid w:val="00B87131"/>
    <w:rsid w:val="00B87AE4"/>
    <w:rsid w:val="00B939B1"/>
    <w:rsid w:val="00B94CC1"/>
    <w:rsid w:val="00B957A3"/>
    <w:rsid w:val="00B960FF"/>
    <w:rsid w:val="00B96C10"/>
    <w:rsid w:val="00B96D40"/>
    <w:rsid w:val="00B97386"/>
    <w:rsid w:val="00B978DB"/>
    <w:rsid w:val="00BA263B"/>
    <w:rsid w:val="00BA42B2"/>
    <w:rsid w:val="00BA44A0"/>
    <w:rsid w:val="00BA58D4"/>
    <w:rsid w:val="00BA5B9E"/>
    <w:rsid w:val="00BA7C9A"/>
    <w:rsid w:val="00BB5A82"/>
    <w:rsid w:val="00BB5F8F"/>
    <w:rsid w:val="00BB657A"/>
    <w:rsid w:val="00BB6727"/>
    <w:rsid w:val="00BB6CA6"/>
    <w:rsid w:val="00BC1A4E"/>
    <w:rsid w:val="00BC5DC7"/>
    <w:rsid w:val="00BC6B41"/>
    <w:rsid w:val="00BC6B8B"/>
    <w:rsid w:val="00BC73D8"/>
    <w:rsid w:val="00BD32D0"/>
    <w:rsid w:val="00BD385B"/>
    <w:rsid w:val="00BD52D7"/>
    <w:rsid w:val="00BD5AD2"/>
    <w:rsid w:val="00BE1576"/>
    <w:rsid w:val="00BE22F3"/>
    <w:rsid w:val="00BE26FA"/>
    <w:rsid w:val="00BE46F1"/>
    <w:rsid w:val="00BE5B52"/>
    <w:rsid w:val="00BE7B8D"/>
    <w:rsid w:val="00BF0993"/>
    <w:rsid w:val="00BF10A9"/>
    <w:rsid w:val="00BF1703"/>
    <w:rsid w:val="00BF231C"/>
    <w:rsid w:val="00BF2C31"/>
    <w:rsid w:val="00BF51E5"/>
    <w:rsid w:val="00BF74A6"/>
    <w:rsid w:val="00BF7718"/>
    <w:rsid w:val="00C013AD"/>
    <w:rsid w:val="00C020FB"/>
    <w:rsid w:val="00C0246B"/>
    <w:rsid w:val="00C04904"/>
    <w:rsid w:val="00C05350"/>
    <w:rsid w:val="00C056B3"/>
    <w:rsid w:val="00C07EA5"/>
    <w:rsid w:val="00C103E5"/>
    <w:rsid w:val="00C11387"/>
    <w:rsid w:val="00C13319"/>
    <w:rsid w:val="00C13EE9"/>
    <w:rsid w:val="00C15AC1"/>
    <w:rsid w:val="00C21540"/>
    <w:rsid w:val="00C21906"/>
    <w:rsid w:val="00C21BFA"/>
    <w:rsid w:val="00C2398A"/>
    <w:rsid w:val="00C24C8D"/>
    <w:rsid w:val="00C25FE2"/>
    <w:rsid w:val="00C260F4"/>
    <w:rsid w:val="00C26B53"/>
    <w:rsid w:val="00C279B2"/>
    <w:rsid w:val="00C3020E"/>
    <w:rsid w:val="00C33E50"/>
    <w:rsid w:val="00C34C20"/>
    <w:rsid w:val="00C35A3E"/>
    <w:rsid w:val="00C35EE3"/>
    <w:rsid w:val="00C36D68"/>
    <w:rsid w:val="00C403A8"/>
    <w:rsid w:val="00C42130"/>
    <w:rsid w:val="00C423A4"/>
    <w:rsid w:val="00C44120"/>
    <w:rsid w:val="00C44BF5"/>
    <w:rsid w:val="00C521D6"/>
    <w:rsid w:val="00C55232"/>
    <w:rsid w:val="00C553A4"/>
    <w:rsid w:val="00C55A06"/>
    <w:rsid w:val="00C55D03"/>
    <w:rsid w:val="00C5758E"/>
    <w:rsid w:val="00C57A4C"/>
    <w:rsid w:val="00C601BC"/>
    <w:rsid w:val="00C6329F"/>
    <w:rsid w:val="00C63340"/>
    <w:rsid w:val="00C643F9"/>
    <w:rsid w:val="00C64E95"/>
    <w:rsid w:val="00C67A81"/>
    <w:rsid w:val="00C70ABA"/>
    <w:rsid w:val="00C71372"/>
    <w:rsid w:val="00C72410"/>
    <w:rsid w:val="00C7287F"/>
    <w:rsid w:val="00C73D72"/>
    <w:rsid w:val="00C744D5"/>
    <w:rsid w:val="00C76573"/>
    <w:rsid w:val="00C76ED5"/>
    <w:rsid w:val="00C80578"/>
    <w:rsid w:val="00C80BD5"/>
    <w:rsid w:val="00C80CB8"/>
    <w:rsid w:val="00C819F8"/>
    <w:rsid w:val="00C81C8F"/>
    <w:rsid w:val="00C8248C"/>
    <w:rsid w:val="00C836EF"/>
    <w:rsid w:val="00C84E33"/>
    <w:rsid w:val="00C860CD"/>
    <w:rsid w:val="00C86D6F"/>
    <w:rsid w:val="00C87263"/>
    <w:rsid w:val="00C905FC"/>
    <w:rsid w:val="00C9179D"/>
    <w:rsid w:val="00C9230E"/>
    <w:rsid w:val="00C92A0D"/>
    <w:rsid w:val="00C92D03"/>
    <w:rsid w:val="00C9319C"/>
    <w:rsid w:val="00C93337"/>
    <w:rsid w:val="00C9416E"/>
    <w:rsid w:val="00C9435D"/>
    <w:rsid w:val="00C955FB"/>
    <w:rsid w:val="00C96741"/>
    <w:rsid w:val="00CA0B1A"/>
    <w:rsid w:val="00CA153C"/>
    <w:rsid w:val="00CA1668"/>
    <w:rsid w:val="00CA178E"/>
    <w:rsid w:val="00CA1A74"/>
    <w:rsid w:val="00CA2D1B"/>
    <w:rsid w:val="00CA539E"/>
    <w:rsid w:val="00CA662A"/>
    <w:rsid w:val="00CA7AFD"/>
    <w:rsid w:val="00CA7C3C"/>
    <w:rsid w:val="00CB0189"/>
    <w:rsid w:val="00CB0B82"/>
    <w:rsid w:val="00CB0BA2"/>
    <w:rsid w:val="00CB1A42"/>
    <w:rsid w:val="00CB1B0C"/>
    <w:rsid w:val="00CB2C0B"/>
    <w:rsid w:val="00CB517D"/>
    <w:rsid w:val="00CB5821"/>
    <w:rsid w:val="00CB7F6D"/>
    <w:rsid w:val="00CC038D"/>
    <w:rsid w:val="00CC39FF"/>
    <w:rsid w:val="00CC3C2F"/>
    <w:rsid w:val="00CC4905"/>
    <w:rsid w:val="00CC4AC8"/>
    <w:rsid w:val="00CC5233"/>
    <w:rsid w:val="00CC5DE6"/>
    <w:rsid w:val="00CC5F08"/>
    <w:rsid w:val="00CC6E4E"/>
    <w:rsid w:val="00CC6FE8"/>
    <w:rsid w:val="00CC7202"/>
    <w:rsid w:val="00CD1161"/>
    <w:rsid w:val="00CD1B3F"/>
    <w:rsid w:val="00CD1D41"/>
    <w:rsid w:val="00CD2808"/>
    <w:rsid w:val="00CD28BF"/>
    <w:rsid w:val="00CD4092"/>
    <w:rsid w:val="00CD4874"/>
    <w:rsid w:val="00CD4A20"/>
    <w:rsid w:val="00CD50A1"/>
    <w:rsid w:val="00CD519E"/>
    <w:rsid w:val="00CD5DB7"/>
    <w:rsid w:val="00CD5EEF"/>
    <w:rsid w:val="00CD6925"/>
    <w:rsid w:val="00CE0C4F"/>
    <w:rsid w:val="00CE30EA"/>
    <w:rsid w:val="00CF048A"/>
    <w:rsid w:val="00CF1074"/>
    <w:rsid w:val="00CF155A"/>
    <w:rsid w:val="00CF2947"/>
    <w:rsid w:val="00CF3BCE"/>
    <w:rsid w:val="00CF4E76"/>
    <w:rsid w:val="00CF5581"/>
    <w:rsid w:val="00CF686F"/>
    <w:rsid w:val="00CF6E60"/>
    <w:rsid w:val="00CF76C7"/>
    <w:rsid w:val="00CF7BCA"/>
    <w:rsid w:val="00D008FD"/>
    <w:rsid w:val="00D0318B"/>
    <w:rsid w:val="00D0321C"/>
    <w:rsid w:val="00D032A9"/>
    <w:rsid w:val="00D035EC"/>
    <w:rsid w:val="00D06AB1"/>
    <w:rsid w:val="00D072ED"/>
    <w:rsid w:val="00D07A16"/>
    <w:rsid w:val="00D07CC8"/>
    <w:rsid w:val="00D1067E"/>
    <w:rsid w:val="00D10743"/>
    <w:rsid w:val="00D10F50"/>
    <w:rsid w:val="00D11272"/>
    <w:rsid w:val="00D116DD"/>
    <w:rsid w:val="00D126F5"/>
    <w:rsid w:val="00D131E7"/>
    <w:rsid w:val="00D1489E"/>
    <w:rsid w:val="00D14F8A"/>
    <w:rsid w:val="00D20737"/>
    <w:rsid w:val="00D21E81"/>
    <w:rsid w:val="00D223DE"/>
    <w:rsid w:val="00D226AE"/>
    <w:rsid w:val="00D25E37"/>
    <w:rsid w:val="00D26011"/>
    <w:rsid w:val="00D2661A"/>
    <w:rsid w:val="00D27582"/>
    <w:rsid w:val="00D32719"/>
    <w:rsid w:val="00D33143"/>
    <w:rsid w:val="00D33333"/>
    <w:rsid w:val="00D34310"/>
    <w:rsid w:val="00D34CB7"/>
    <w:rsid w:val="00D352A2"/>
    <w:rsid w:val="00D401D9"/>
    <w:rsid w:val="00D4162B"/>
    <w:rsid w:val="00D43849"/>
    <w:rsid w:val="00D4514F"/>
    <w:rsid w:val="00D451E2"/>
    <w:rsid w:val="00D45E89"/>
    <w:rsid w:val="00D45E8D"/>
    <w:rsid w:val="00D466AE"/>
    <w:rsid w:val="00D46970"/>
    <w:rsid w:val="00D4734F"/>
    <w:rsid w:val="00D47D16"/>
    <w:rsid w:val="00D51BF3"/>
    <w:rsid w:val="00D52FEA"/>
    <w:rsid w:val="00D53E3F"/>
    <w:rsid w:val="00D545A1"/>
    <w:rsid w:val="00D54B98"/>
    <w:rsid w:val="00D56D85"/>
    <w:rsid w:val="00D600F2"/>
    <w:rsid w:val="00D63FF2"/>
    <w:rsid w:val="00D66846"/>
    <w:rsid w:val="00D675FB"/>
    <w:rsid w:val="00D70E29"/>
    <w:rsid w:val="00D70F4C"/>
    <w:rsid w:val="00D71F25"/>
    <w:rsid w:val="00D7531C"/>
    <w:rsid w:val="00D75D44"/>
    <w:rsid w:val="00D76CBB"/>
    <w:rsid w:val="00D77031"/>
    <w:rsid w:val="00D81136"/>
    <w:rsid w:val="00D81B9D"/>
    <w:rsid w:val="00D8253D"/>
    <w:rsid w:val="00D84941"/>
    <w:rsid w:val="00D84AFC"/>
    <w:rsid w:val="00D84FA1"/>
    <w:rsid w:val="00D851F0"/>
    <w:rsid w:val="00D852DA"/>
    <w:rsid w:val="00D86DB7"/>
    <w:rsid w:val="00D87A84"/>
    <w:rsid w:val="00D90219"/>
    <w:rsid w:val="00D9060C"/>
    <w:rsid w:val="00D926D0"/>
    <w:rsid w:val="00D93030"/>
    <w:rsid w:val="00D950E1"/>
    <w:rsid w:val="00D952A6"/>
    <w:rsid w:val="00D97F99"/>
    <w:rsid w:val="00DA1E08"/>
    <w:rsid w:val="00DA24F8"/>
    <w:rsid w:val="00DA28E8"/>
    <w:rsid w:val="00DA38D3"/>
    <w:rsid w:val="00DA3932"/>
    <w:rsid w:val="00DA3AFC"/>
    <w:rsid w:val="00DA64F8"/>
    <w:rsid w:val="00DA6512"/>
    <w:rsid w:val="00DA6C15"/>
    <w:rsid w:val="00DB22BB"/>
    <w:rsid w:val="00DB38EE"/>
    <w:rsid w:val="00DB498B"/>
    <w:rsid w:val="00DB66CA"/>
    <w:rsid w:val="00DB6BCA"/>
    <w:rsid w:val="00DB6D6B"/>
    <w:rsid w:val="00DB7113"/>
    <w:rsid w:val="00DB7147"/>
    <w:rsid w:val="00DC0321"/>
    <w:rsid w:val="00DC09BD"/>
    <w:rsid w:val="00DC3067"/>
    <w:rsid w:val="00DC370B"/>
    <w:rsid w:val="00DC495F"/>
    <w:rsid w:val="00DC5B90"/>
    <w:rsid w:val="00DC600B"/>
    <w:rsid w:val="00DC693E"/>
    <w:rsid w:val="00DC7C1E"/>
    <w:rsid w:val="00DD00FF"/>
    <w:rsid w:val="00DD0619"/>
    <w:rsid w:val="00DD07FB"/>
    <w:rsid w:val="00DD1367"/>
    <w:rsid w:val="00DD2534"/>
    <w:rsid w:val="00DD25C6"/>
    <w:rsid w:val="00DD2E84"/>
    <w:rsid w:val="00DD4FE5"/>
    <w:rsid w:val="00DD54B0"/>
    <w:rsid w:val="00DD57EE"/>
    <w:rsid w:val="00DD6865"/>
    <w:rsid w:val="00DD6BCC"/>
    <w:rsid w:val="00DE03FC"/>
    <w:rsid w:val="00DE0A4B"/>
    <w:rsid w:val="00DE2410"/>
    <w:rsid w:val="00DE2939"/>
    <w:rsid w:val="00DE6E81"/>
    <w:rsid w:val="00DE703F"/>
    <w:rsid w:val="00DE7595"/>
    <w:rsid w:val="00DF14E6"/>
    <w:rsid w:val="00DF1961"/>
    <w:rsid w:val="00DF1F35"/>
    <w:rsid w:val="00DF44DE"/>
    <w:rsid w:val="00DF4A10"/>
    <w:rsid w:val="00DF6FD1"/>
    <w:rsid w:val="00E01138"/>
    <w:rsid w:val="00E018C2"/>
    <w:rsid w:val="00E01A30"/>
    <w:rsid w:val="00E02DFB"/>
    <w:rsid w:val="00E030F9"/>
    <w:rsid w:val="00E0311A"/>
    <w:rsid w:val="00E03138"/>
    <w:rsid w:val="00E03F0E"/>
    <w:rsid w:val="00E06404"/>
    <w:rsid w:val="00E073F4"/>
    <w:rsid w:val="00E11A85"/>
    <w:rsid w:val="00E12259"/>
    <w:rsid w:val="00E12495"/>
    <w:rsid w:val="00E12BDC"/>
    <w:rsid w:val="00E15CCD"/>
    <w:rsid w:val="00E15D9E"/>
    <w:rsid w:val="00E16518"/>
    <w:rsid w:val="00E202EF"/>
    <w:rsid w:val="00E210B5"/>
    <w:rsid w:val="00E222E7"/>
    <w:rsid w:val="00E2552F"/>
    <w:rsid w:val="00E26D94"/>
    <w:rsid w:val="00E2780D"/>
    <w:rsid w:val="00E3137A"/>
    <w:rsid w:val="00E313A1"/>
    <w:rsid w:val="00E32213"/>
    <w:rsid w:val="00E32CCF"/>
    <w:rsid w:val="00E33542"/>
    <w:rsid w:val="00E34706"/>
    <w:rsid w:val="00E34A98"/>
    <w:rsid w:val="00E356BB"/>
    <w:rsid w:val="00E3570A"/>
    <w:rsid w:val="00E35D1E"/>
    <w:rsid w:val="00E364F9"/>
    <w:rsid w:val="00E365FA"/>
    <w:rsid w:val="00E36789"/>
    <w:rsid w:val="00E3707B"/>
    <w:rsid w:val="00E44A83"/>
    <w:rsid w:val="00E455AD"/>
    <w:rsid w:val="00E46A24"/>
    <w:rsid w:val="00E502C1"/>
    <w:rsid w:val="00E502DD"/>
    <w:rsid w:val="00E507E5"/>
    <w:rsid w:val="00E50D3A"/>
    <w:rsid w:val="00E51387"/>
    <w:rsid w:val="00E51E68"/>
    <w:rsid w:val="00E51F3A"/>
    <w:rsid w:val="00E52EFD"/>
    <w:rsid w:val="00E53BAF"/>
    <w:rsid w:val="00E5408A"/>
    <w:rsid w:val="00E55DF7"/>
    <w:rsid w:val="00E56800"/>
    <w:rsid w:val="00E60DD3"/>
    <w:rsid w:val="00E62FF9"/>
    <w:rsid w:val="00E635D6"/>
    <w:rsid w:val="00E639BC"/>
    <w:rsid w:val="00E63ACD"/>
    <w:rsid w:val="00E664CC"/>
    <w:rsid w:val="00E70388"/>
    <w:rsid w:val="00E705A1"/>
    <w:rsid w:val="00E70B15"/>
    <w:rsid w:val="00E70DE2"/>
    <w:rsid w:val="00E70F92"/>
    <w:rsid w:val="00E71A1E"/>
    <w:rsid w:val="00E74C54"/>
    <w:rsid w:val="00E75461"/>
    <w:rsid w:val="00E75B82"/>
    <w:rsid w:val="00E77A03"/>
    <w:rsid w:val="00E80000"/>
    <w:rsid w:val="00E802E8"/>
    <w:rsid w:val="00E809E1"/>
    <w:rsid w:val="00E822E8"/>
    <w:rsid w:val="00E82554"/>
    <w:rsid w:val="00E82606"/>
    <w:rsid w:val="00E846C8"/>
    <w:rsid w:val="00E84957"/>
    <w:rsid w:val="00E84A55"/>
    <w:rsid w:val="00E85BFF"/>
    <w:rsid w:val="00E86AEE"/>
    <w:rsid w:val="00E90391"/>
    <w:rsid w:val="00E906C2"/>
    <w:rsid w:val="00E9070B"/>
    <w:rsid w:val="00E91971"/>
    <w:rsid w:val="00E9311F"/>
    <w:rsid w:val="00E934D1"/>
    <w:rsid w:val="00E94AF0"/>
    <w:rsid w:val="00E95D13"/>
    <w:rsid w:val="00E95DD3"/>
    <w:rsid w:val="00E969D5"/>
    <w:rsid w:val="00EA4F3C"/>
    <w:rsid w:val="00EA58D1"/>
    <w:rsid w:val="00EA61BC"/>
    <w:rsid w:val="00EA681A"/>
    <w:rsid w:val="00EA735B"/>
    <w:rsid w:val="00EB1B30"/>
    <w:rsid w:val="00EB1E69"/>
    <w:rsid w:val="00EB2086"/>
    <w:rsid w:val="00EB2F49"/>
    <w:rsid w:val="00EB4563"/>
    <w:rsid w:val="00EB5EDF"/>
    <w:rsid w:val="00EB60FE"/>
    <w:rsid w:val="00EB74DB"/>
    <w:rsid w:val="00EC5359"/>
    <w:rsid w:val="00EC5573"/>
    <w:rsid w:val="00EC562A"/>
    <w:rsid w:val="00EC5F5D"/>
    <w:rsid w:val="00ED067A"/>
    <w:rsid w:val="00ED1EFB"/>
    <w:rsid w:val="00ED2B50"/>
    <w:rsid w:val="00ED7A59"/>
    <w:rsid w:val="00ED7C91"/>
    <w:rsid w:val="00EE0350"/>
    <w:rsid w:val="00EE0719"/>
    <w:rsid w:val="00EE0E80"/>
    <w:rsid w:val="00EE35EE"/>
    <w:rsid w:val="00EE613F"/>
    <w:rsid w:val="00EE7295"/>
    <w:rsid w:val="00EE7869"/>
    <w:rsid w:val="00EF054A"/>
    <w:rsid w:val="00EF3235"/>
    <w:rsid w:val="00EF486A"/>
    <w:rsid w:val="00EF62C7"/>
    <w:rsid w:val="00EF6352"/>
    <w:rsid w:val="00EF707E"/>
    <w:rsid w:val="00EF7E72"/>
    <w:rsid w:val="00F001B6"/>
    <w:rsid w:val="00F01542"/>
    <w:rsid w:val="00F02730"/>
    <w:rsid w:val="00F02A91"/>
    <w:rsid w:val="00F06784"/>
    <w:rsid w:val="00F06D37"/>
    <w:rsid w:val="00F07B9D"/>
    <w:rsid w:val="00F10926"/>
    <w:rsid w:val="00F11586"/>
    <w:rsid w:val="00F1183B"/>
    <w:rsid w:val="00F11C9F"/>
    <w:rsid w:val="00F12263"/>
    <w:rsid w:val="00F12C17"/>
    <w:rsid w:val="00F1409D"/>
    <w:rsid w:val="00F14214"/>
    <w:rsid w:val="00F14615"/>
    <w:rsid w:val="00F157A9"/>
    <w:rsid w:val="00F16672"/>
    <w:rsid w:val="00F2037A"/>
    <w:rsid w:val="00F21F00"/>
    <w:rsid w:val="00F25BB6"/>
    <w:rsid w:val="00F26B7E"/>
    <w:rsid w:val="00F27A3B"/>
    <w:rsid w:val="00F322FD"/>
    <w:rsid w:val="00F33686"/>
    <w:rsid w:val="00F33817"/>
    <w:rsid w:val="00F3447F"/>
    <w:rsid w:val="00F40F6B"/>
    <w:rsid w:val="00F420D5"/>
    <w:rsid w:val="00F427D1"/>
    <w:rsid w:val="00F43DF0"/>
    <w:rsid w:val="00F44F67"/>
    <w:rsid w:val="00F451EA"/>
    <w:rsid w:val="00F45447"/>
    <w:rsid w:val="00F456C6"/>
    <w:rsid w:val="00F4577B"/>
    <w:rsid w:val="00F46496"/>
    <w:rsid w:val="00F474D0"/>
    <w:rsid w:val="00F50179"/>
    <w:rsid w:val="00F53CC0"/>
    <w:rsid w:val="00F56511"/>
    <w:rsid w:val="00F568FF"/>
    <w:rsid w:val="00F6070C"/>
    <w:rsid w:val="00F6194E"/>
    <w:rsid w:val="00F623AC"/>
    <w:rsid w:val="00F63A04"/>
    <w:rsid w:val="00F6412A"/>
    <w:rsid w:val="00F65893"/>
    <w:rsid w:val="00F66A4A"/>
    <w:rsid w:val="00F67FED"/>
    <w:rsid w:val="00F70538"/>
    <w:rsid w:val="00F71535"/>
    <w:rsid w:val="00F71E22"/>
    <w:rsid w:val="00F72142"/>
    <w:rsid w:val="00F723E1"/>
    <w:rsid w:val="00F726AA"/>
    <w:rsid w:val="00F72AE7"/>
    <w:rsid w:val="00F72ED6"/>
    <w:rsid w:val="00F76BED"/>
    <w:rsid w:val="00F77186"/>
    <w:rsid w:val="00F77D98"/>
    <w:rsid w:val="00F8055E"/>
    <w:rsid w:val="00F833BA"/>
    <w:rsid w:val="00F83C8E"/>
    <w:rsid w:val="00F84FD0"/>
    <w:rsid w:val="00F859A8"/>
    <w:rsid w:val="00F85E79"/>
    <w:rsid w:val="00F86D3C"/>
    <w:rsid w:val="00F9108B"/>
    <w:rsid w:val="00F91349"/>
    <w:rsid w:val="00F93A8A"/>
    <w:rsid w:val="00F95248"/>
    <w:rsid w:val="00F956A9"/>
    <w:rsid w:val="00F963ED"/>
    <w:rsid w:val="00F966CF"/>
    <w:rsid w:val="00F96CAE"/>
    <w:rsid w:val="00F97C99"/>
    <w:rsid w:val="00FA29C8"/>
    <w:rsid w:val="00FA5F23"/>
    <w:rsid w:val="00FA662D"/>
    <w:rsid w:val="00FA6730"/>
    <w:rsid w:val="00FA6BDE"/>
    <w:rsid w:val="00FA73B1"/>
    <w:rsid w:val="00FB0B4E"/>
    <w:rsid w:val="00FB0CB9"/>
    <w:rsid w:val="00FB38A8"/>
    <w:rsid w:val="00FB3DD5"/>
    <w:rsid w:val="00FB45F1"/>
    <w:rsid w:val="00FB4A72"/>
    <w:rsid w:val="00FB54E8"/>
    <w:rsid w:val="00FB5B6F"/>
    <w:rsid w:val="00FB61BF"/>
    <w:rsid w:val="00FB629F"/>
    <w:rsid w:val="00FB6F3A"/>
    <w:rsid w:val="00FB7054"/>
    <w:rsid w:val="00FC17B7"/>
    <w:rsid w:val="00FC2CB7"/>
    <w:rsid w:val="00FC4090"/>
    <w:rsid w:val="00FC4E81"/>
    <w:rsid w:val="00FC55B4"/>
    <w:rsid w:val="00FD00E6"/>
    <w:rsid w:val="00FD05C8"/>
    <w:rsid w:val="00FD09A1"/>
    <w:rsid w:val="00FD2A7C"/>
    <w:rsid w:val="00FD59EB"/>
    <w:rsid w:val="00FD5B79"/>
    <w:rsid w:val="00FD7299"/>
    <w:rsid w:val="00FE1FBE"/>
    <w:rsid w:val="00FE29C7"/>
    <w:rsid w:val="00FE3901"/>
    <w:rsid w:val="00FE39D3"/>
    <w:rsid w:val="00FE4BC1"/>
    <w:rsid w:val="00FE4BCE"/>
    <w:rsid w:val="00FE54AE"/>
    <w:rsid w:val="00FE576A"/>
    <w:rsid w:val="00FE76C3"/>
    <w:rsid w:val="00FE7E79"/>
    <w:rsid w:val="00FF3E7D"/>
    <w:rsid w:val="00FF4D78"/>
    <w:rsid w:val="00FF4D9B"/>
    <w:rsid w:val="00FF5B99"/>
    <w:rsid w:val="00FF730C"/>
    <w:rsid w:val="00FF73F4"/>
    <w:rsid w:val="00FF7CE4"/>
    <w:rsid w:val="00FF7E39"/>
    <w:rsid w:val="0102295D"/>
    <w:rsid w:val="01233A9E"/>
    <w:rsid w:val="012A4E2C"/>
    <w:rsid w:val="013E1720"/>
    <w:rsid w:val="01430A2B"/>
    <w:rsid w:val="014557C2"/>
    <w:rsid w:val="01570829"/>
    <w:rsid w:val="016814B1"/>
    <w:rsid w:val="016837E2"/>
    <w:rsid w:val="01883901"/>
    <w:rsid w:val="01995B0E"/>
    <w:rsid w:val="01D803E5"/>
    <w:rsid w:val="02006978"/>
    <w:rsid w:val="021138F7"/>
    <w:rsid w:val="023518AB"/>
    <w:rsid w:val="02456F0B"/>
    <w:rsid w:val="024A62FC"/>
    <w:rsid w:val="026B05B4"/>
    <w:rsid w:val="02871E60"/>
    <w:rsid w:val="028D337C"/>
    <w:rsid w:val="028E4F47"/>
    <w:rsid w:val="029112FE"/>
    <w:rsid w:val="029A38EC"/>
    <w:rsid w:val="02BE582C"/>
    <w:rsid w:val="02E04F56"/>
    <w:rsid w:val="02E42DB9"/>
    <w:rsid w:val="02EA4873"/>
    <w:rsid w:val="02F7699C"/>
    <w:rsid w:val="02F76F90"/>
    <w:rsid w:val="03033B27"/>
    <w:rsid w:val="033C2BF5"/>
    <w:rsid w:val="0350102B"/>
    <w:rsid w:val="035B2704"/>
    <w:rsid w:val="036F4D79"/>
    <w:rsid w:val="03761410"/>
    <w:rsid w:val="037800D1"/>
    <w:rsid w:val="037B196F"/>
    <w:rsid w:val="038602C0"/>
    <w:rsid w:val="03BC7892"/>
    <w:rsid w:val="03E012B8"/>
    <w:rsid w:val="042018CB"/>
    <w:rsid w:val="0431202E"/>
    <w:rsid w:val="04477AA3"/>
    <w:rsid w:val="046046C1"/>
    <w:rsid w:val="04637C98"/>
    <w:rsid w:val="04C02F11"/>
    <w:rsid w:val="05275840"/>
    <w:rsid w:val="05324971"/>
    <w:rsid w:val="0554622A"/>
    <w:rsid w:val="055E1547"/>
    <w:rsid w:val="05981B8E"/>
    <w:rsid w:val="05A52CD4"/>
    <w:rsid w:val="05B2719F"/>
    <w:rsid w:val="05B87CB0"/>
    <w:rsid w:val="05BD1BCA"/>
    <w:rsid w:val="05C04B78"/>
    <w:rsid w:val="05C75E75"/>
    <w:rsid w:val="05C76A2A"/>
    <w:rsid w:val="05CD3FD8"/>
    <w:rsid w:val="05F94DCD"/>
    <w:rsid w:val="05FD7DF3"/>
    <w:rsid w:val="06157AD8"/>
    <w:rsid w:val="061F6755"/>
    <w:rsid w:val="0623356C"/>
    <w:rsid w:val="067B1C86"/>
    <w:rsid w:val="067D77AC"/>
    <w:rsid w:val="069144A7"/>
    <w:rsid w:val="069845E6"/>
    <w:rsid w:val="069B7C33"/>
    <w:rsid w:val="069F7723"/>
    <w:rsid w:val="06D5093D"/>
    <w:rsid w:val="072A7934"/>
    <w:rsid w:val="072E0AA7"/>
    <w:rsid w:val="07344DAF"/>
    <w:rsid w:val="0738659A"/>
    <w:rsid w:val="073C7668"/>
    <w:rsid w:val="07702E6D"/>
    <w:rsid w:val="07862691"/>
    <w:rsid w:val="07996868"/>
    <w:rsid w:val="079E5C2C"/>
    <w:rsid w:val="07B436A2"/>
    <w:rsid w:val="07C13B30"/>
    <w:rsid w:val="081710BE"/>
    <w:rsid w:val="082A74C0"/>
    <w:rsid w:val="083470A2"/>
    <w:rsid w:val="08387E2F"/>
    <w:rsid w:val="08594039"/>
    <w:rsid w:val="086F1377"/>
    <w:rsid w:val="0882554E"/>
    <w:rsid w:val="08844816"/>
    <w:rsid w:val="0885053C"/>
    <w:rsid w:val="08AE6343"/>
    <w:rsid w:val="08B33959"/>
    <w:rsid w:val="08B576D2"/>
    <w:rsid w:val="08BF22FE"/>
    <w:rsid w:val="08EA661D"/>
    <w:rsid w:val="09012917"/>
    <w:rsid w:val="091C7439"/>
    <w:rsid w:val="09267C87"/>
    <w:rsid w:val="09297778"/>
    <w:rsid w:val="0931503F"/>
    <w:rsid w:val="09343767"/>
    <w:rsid w:val="094445B2"/>
    <w:rsid w:val="096D6F77"/>
    <w:rsid w:val="097F728F"/>
    <w:rsid w:val="098F1CD1"/>
    <w:rsid w:val="098F7F23"/>
    <w:rsid w:val="099E1F14"/>
    <w:rsid w:val="09B27263"/>
    <w:rsid w:val="09DE0562"/>
    <w:rsid w:val="09F77876"/>
    <w:rsid w:val="09FE0C04"/>
    <w:rsid w:val="0A117430"/>
    <w:rsid w:val="0A2C17A5"/>
    <w:rsid w:val="0A314FD3"/>
    <w:rsid w:val="0A3803B8"/>
    <w:rsid w:val="0A5151D8"/>
    <w:rsid w:val="0AB731E2"/>
    <w:rsid w:val="0ABA2D7D"/>
    <w:rsid w:val="0ABE2142"/>
    <w:rsid w:val="0ABE63CB"/>
    <w:rsid w:val="0AD62182"/>
    <w:rsid w:val="0ADA7EFE"/>
    <w:rsid w:val="0AE00955"/>
    <w:rsid w:val="0AE77410"/>
    <w:rsid w:val="0AF67B2D"/>
    <w:rsid w:val="0B2C5EB6"/>
    <w:rsid w:val="0B2E376B"/>
    <w:rsid w:val="0B5A3DE6"/>
    <w:rsid w:val="0B8037F0"/>
    <w:rsid w:val="0B82454C"/>
    <w:rsid w:val="0B8C1CD4"/>
    <w:rsid w:val="0BA97C2B"/>
    <w:rsid w:val="0BCE7269"/>
    <w:rsid w:val="0BDB744F"/>
    <w:rsid w:val="0C01678A"/>
    <w:rsid w:val="0C0F0842"/>
    <w:rsid w:val="0C41726D"/>
    <w:rsid w:val="0C5B0590"/>
    <w:rsid w:val="0C7008E8"/>
    <w:rsid w:val="0C7E7DDA"/>
    <w:rsid w:val="0CA05FA3"/>
    <w:rsid w:val="0CA35A93"/>
    <w:rsid w:val="0CA710DF"/>
    <w:rsid w:val="0CAA1934"/>
    <w:rsid w:val="0CB74864"/>
    <w:rsid w:val="0CDB3951"/>
    <w:rsid w:val="0D044784"/>
    <w:rsid w:val="0D207768"/>
    <w:rsid w:val="0D2A6B4B"/>
    <w:rsid w:val="0D3606B5"/>
    <w:rsid w:val="0D870F11"/>
    <w:rsid w:val="0DC363ED"/>
    <w:rsid w:val="0DC84B19"/>
    <w:rsid w:val="0DD51C7C"/>
    <w:rsid w:val="0DDC74AE"/>
    <w:rsid w:val="0DF77E44"/>
    <w:rsid w:val="0E012A71"/>
    <w:rsid w:val="0E0252AE"/>
    <w:rsid w:val="0E034A3B"/>
    <w:rsid w:val="0E0C6D60"/>
    <w:rsid w:val="0E155B3E"/>
    <w:rsid w:val="0E1C3D4F"/>
    <w:rsid w:val="0E1C5F96"/>
    <w:rsid w:val="0E39220B"/>
    <w:rsid w:val="0E48621C"/>
    <w:rsid w:val="0E6F20D1"/>
    <w:rsid w:val="0E707BF7"/>
    <w:rsid w:val="0E7D0D45"/>
    <w:rsid w:val="0E833DCE"/>
    <w:rsid w:val="0E8A6F0A"/>
    <w:rsid w:val="0E926536"/>
    <w:rsid w:val="0EAA25C0"/>
    <w:rsid w:val="0EEF4FBF"/>
    <w:rsid w:val="0EF14E12"/>
    <w:rsid w:val="0F184516"/>
    <w:rsid w:val="0F2033CB"/>
    <w:rsid w:val="0F334EAC"/>
    <w:rsid w:val="0F40581B"/>
    <w:rsid w:val="0F4E4E40"/>
    <w:rsid w:val="0F5D461F"/>
    <w:rsid w:val="0F601A19"/>
    <w:rsid w:val="0F642A74"/>
    <w:rsid w:val="0F7A0392"/>
    <w:rsid w:val="0F87344A"/>
    <w:rsid w:val="0F9C7B03"/>
    <w:rsid w:val="0FA20284"/>
    <w:rsid w:val="0FB14403"/>
    <w:rsid w:val="0FEA1D6F"/>
    <w:rsid w:val="100D4F2E"/>
    <w:rsid w:val="10413292"/>
    <w:rsid w:val="10A67900"/>
    <w:rsid w:val="10B63FE7"/>
    <w:rsid w:val="10B755B5"/>
    <w:rsid w:val="10B93AD7"/>
    <w:rsid w:val="10B95885"/>
    <w:rsid w:val="10D426BF"/>
    <w:rsid w:val="10D848DD"/>
    <w:rsid w:val="10EA0134"/>
    <w:rsid w:val="11205904"/>
    <w:rsid w:val="112278CE"/>
    <w:rsid w:val="1125116C"/>
    <w:rsid w:val="11380EA0"/>
    <w:rsid w:val="1141166B"/>
    <w:rsid w:val="115775F8"/>
    <w:rsid w:val="11660A66"/>
    <w:rsid w:val="116752E1"/>
    <w:rsid w:val="11712CB6"/>
    <w:rsid w:val="117532E4"/>
    <w:rsid w:val="11753AB6"/>
    <w:rsid w:val="11927A83"/>
    <w:rsid w:val="11987B90"/>
    <w:rsid w:val="11A958FA"/>
    <w:rsid w:val="11B31C24"/>
    <w:rsid w:val="11B362E1"/>
    <w:rsid w:val="11C42733"/>
    <w:rsid w:val="11FA115F"/>
    <w:rsid w:val="11FC3C7B"/>
    <w:rsid w:val="12042B30"/>
    <w:rsid w:val="121A2353"/>
    <w:rsid w:val="122B4561"/>
    <w:rsid w:val="12312D2C"/>
    <w:rsid w:val="123A4AC2"/>
    <w:rsid w:val="12521AED"/>
    <w:rsid w:val="125F2695"/>
    <w:rsid w:val="12843C71"/>
    <w:rsid w:val="1288550F"/>
    <w:rsid w:val="128D18BA"/>
    <w:rsid w:val="12A54313"/>
    <w:rsid w:val="12DF7A89"/>
    <w:rsid w:val="13197CA1"/>
    <w:rsid w:val="131E7C21"/>
    <w:rsid w:val="13272F7A"/>
    <w:rsid w:val="137361BF"/>
    <w:rsid w:val="1380268A"/>
    <w:rsid w:val="138403CC"/>
    <w:rsid w:val="138A5CF6"/>
    <w:rsid w:val="139D0151"/>
    <w:rsid w:val="13A55CA2"/>
    <w:rsid w:val="13D96125"/>
    <w:rsid w:val="13DC1FB6"/>
    <w:rsid w:val="13EC5F71"/>
    <w:rsid w:val="13EE43FC"/>
    <w:rsid w:val="13FC61B5"/>
    <w:rsid w:val="140D2564"/>
    <w:rsid w:val="1432607A"/>
    <w:rsid w:val="14327E28"/>
    <w:rsid w:val="144813FA"/>
    <w:rsid w:val="144E2788"/>
    <w:rsid w:val="147628CA"/>
    <w:rsid w:val="149C7998"/>
    <w:rsid w:val="14A247D8"/>
    <w:rsid w:val="14C902BA"/>
    <w:rsid w:val="14CF2FBC"/>
    <w:rsid w:val="14D7452C"/>
    <w:rsid w:val="14DB7B32"/>
    <w:rsid w:val="14EF1DBA"/>
    <w:rsid w:val="14F21366"/>
    <w:rsid w:val="15086F25"/>
    <w:rsid w:val="15115C90"/>
    <w:rsid w:val="153609D1"/>
    <w:rsid w:val="15554388"/>
    <w:rsid w:val="15630D49"/>
    <w:rsid w:val="158741A4"/>
    <w:rsid w:val="15A56F9C"/>
    <w:rsid w:val="15AE61C2"/>
    <w:rsid w:val="15B900D5"/>
    <w:rsid w:val="15BE7092"/>
    <w:rsid w:val="15C90318"/>
    <w:rsid w:val="15D168FF"/>
    <w:rsid w:val="15EB4733"/>
    <w:rsid w:val="15EC4CB1"/>
    <w:rsid w:val="160E0421"/>
    <w:rsid w:val="161377E5"/>
    <w:rsid w:val="161A0B74"/>
    <w:rsid w:val="1653052A"/>
    <w:rsid w:val="16612C47"/>
    <w:rsid w:val="166874AC"/>
    <w:rsid w:val="166F4D43"/>
    <w:rsid w:val="167209B0"/>
    <w:rsid w:val="1674297A"/>
    <w:rsid w:val="168E3310"/>
    <w:rsid w:val="16A843D2"/>
    <w:rsid w:val="16C136E5"/>
    <w:rsid w:val="16CA22A5"/>
    <w:rsid w:val="16E27238"/>
    <w:rsid w:val="16EB2510"/>
    <w:rsid w:val="1700092D"/>
    <w:rsid w:val="170771A8"/>
    <w:rsid w:val="17233F91"/>
    <w:rsid w:val="174560C4"/>
    <w:rsid w:val="17556C79"/>
    <w:rsid w:val="178F5592"/>
    <w:rsid w:val="179C380B"/>
    <w:rsid w:val="179E3A27"/>
    <w:rsid w:val="17A22D80"/>
    <w:rsid w:val="17BE7C25"/>
    <w:rsid w:val="17E72CD8"/>
    <w:rsid w:val="17F57F70"/>
    <w:rsid w:val="17F66A50"/>
    <w:rsid w:val="1801448D"/>
    <w:rsid w:val="18137F71"/>
    <w:rsid w:val="18161191"/>
    <w:rsid w:val="181F3A21"/>
    <w:rsid w:val="18245CDA"/>
    <w:rsid w:val="183103F7"/>
    <w:rsid w:val="183B3024"/>
    <w:rsid w:val="184C3483"/>
    <w:rsid w:val="184C5231"/>
    <w:rsid w:val="18890233"/>
    <w:rsid w:val="188A300D"/>
    <w:rsid w:val="18AD348B"/>
    <w:rsid w:val="18B45492"/>
    <w:rsid w:val="18CA5B7E"/>
    <w:rsid w:val="18F558C8"/>
    <w:rsid w:val="18F733EE"/>
    <w:rsid w:val="19017DC9"/>
    <w:rsid w:val="19393A07"/>
    <w:rsid w:val="193B23CF"/>
    <w:rsid w:val="19524AC9"/>
    <w:rsid w:val="195919B3"/>
    <w:rsid w:val="19597463"/>
    <w:rsid w:val="198027A7"/>
    <w:rsid w:val="19874772"/>
    <w:rsid w:val="19B25567"/>
    <w:rsid w:val="19C239FC"/>
    <w:rsid w:val="19C83C7B"/>
    <w:rsid w:val="19C84F0E"/>
    <w:rsid w:val="19EF24A3"/>
    <w:rsid w:val="19F142E2"/>
    <w:rsid w:val="19FA13E8"/>
    <w:rsid w:val="19FD2C86"/>
    <w:rsid w:val="1A073B05"/>
    <w:rsid w:val="1A195710"/>
    <w:rsid w:val="1A2E7FE7"/>
    <w:rsid w:val="1A46462D"/>
    <w:rsid w:val="1A7222BA"/>
    <w:rsid w:val="1AC47300"/>
    <w:rsid w:val="1AC76DF0"/>
    <w:rsid w:val="1AC94917"/>
    <w:rsid w:val="1AE9120F"/>
    <w:rsid w:val="1AEC6857"/>
    <w:rsid w:val="1B1E2EB4"/>
    <w:rsid w:val="1B210BF7"/>
    <w:rsid w:val="1B214753"/>
    <w:rsid w:val="1B24069D"/>
    <w:rsid w:val="1B3501FE"/>
    <w:rsid w:val="1B395F40"/>
    <w:rsid w:val="1B3E5305"/>
    <w:rsid w:val="1B514443"/>
    <w:rsid w:val="1B862808"/>
    <w:rsid w:val="1BFD0D1C"/>
    <w:rsid w:val="1C316C17"/>
    <w:rsid w:val="1C4701E9"/>
    <w:rsid w:val="1C6568C1"/>
    <w:rsid w:val="1C676ADD"/>
    <w:rsid w:val="1C6963B1"/>
    <w:rsid w:val="1C850D11"/>
    <w:rsid w:val="1C933E9E"/>
    <w:rsid w:val="1C964CCC"/>
    <w:rsid w:val="1CB05D8E"/>
    <w:rsid w:val="1CB3587E"/>
    <w:rsid w:val="1CC63804"/>
    <w:rsid w:val="1CD06430"/>
    <w:rsid w:val="1CE04199"/>
    <w:rsid w:val="1CE93097"/>
    <w:rsid w:val="1CEE68B6"/>
    <w:rsid w:val="1CEE7AAC"/>
    <w:rsid w:val="1CF43D67"/>
    <w:rsid w:val="1CF53848"/>
    <w:rsid w:val="1CF75F67"/>
    <w:rsid w:val="1D1B1CCF"/>
    <w:rsid w:val="1D28001A"/>
    <w:rsid w:val="1D28626C"/>
    <w:rsid w:val="1D300C7D"/>
    <w:rsid w:val="1D434E54"/>
    <w:rsid w:val="1D721295"/>
    <w:rsid w:val="1D7B31AC"/>
    <w:rsid w:val="1D8334A3"/>
    <w:rsid w:val="1D8A2A83"/>
    <w:rsid w:val="1D9C0D1C"/>
    <w:rsid w:val="1DC35F95"/>
    <w:rsid w:val="1DF61EC7"/>
    <w:rsid w:val="1DFD7DB0"/>
    <w:rsid w:val="1E174F65"/>
    <w:rsid w:val="1E1C70F8"/>
    <w:rsid w:val="1E42335E"/>
    <w:rsid w:val="1E6305D4"/>
    <w:rsid w:val="1E9534A1"/>
    <w:rsid w:val="1EB34A3F"/>
    <w:rsid w:val="1ED81F26"/>
    <w:rsid w:val="1EE461C3"/>
    <w:rsid w:val="1F217255"/>
    <w:rsid w:val="1F3F5AEF"/>
    <w:rsid w:val="1F417171"/>
    <w:rsid w:val="1F460C2C"/>
    <w:rsid w:val="1F663FD5"/>
    <w:rsid w:val="1FB21E1D"/>
    <w:rsid w:val="1FC14756"/>
    <w:rsid w:val="20104D96"/>
    <w:rsid w:val="20345F82"/>
    <w:rsid w:val="20436F19"/>
    <w:rsid w:val="205A5958"/>
    <w:rsid w:val="206A6B9C"/>
    <w:rsid w:val="206C021E"/>
    <w:rsid w:val="207B6296"/>
    <w:rsid w:val="208F6602"/>
    <w:rsid w:val="20971013"/>
    <w:rsid w:val="20A16773"/>
    <w:rsid w:val="20A41FD6"/>
    <w:rsid w:val="20AA343C"/>
    <w:rsid w:val="20E021DE"/>
    <w:rsid w:val="20E95D13"/>
    <w:rsid w:val="20EB52C2"/>
    <w:rsid w:val="21256A6D"/>
    <w:rsid w:val="2133310E"/>
    <w:rsid w:val="21415B4F"/>
    <w:rsid w:val="215313DE"/>
    <w:rsid w:val="21540AE8"/>
    <w:rsid w:val="215C1690"/>
    <w:rsid w:val="216E6218"/>
    <w:rsid w:val="216E7FC6"/>
    <w:rsid w:val="217355DC"/>
    <w:rsid w:val="21B24356"/>
    <w:rsid w:val="21D02A2F"/>
    <w:rsid w:val="21DD5DA8"/>
    <w:rsid w:val="21E60ABE"/>
    <w:rsid w:val="21F726B1"/>
    <w:rsid w:val="22000AFF"/>
    <w:rsid w:val="220B7F0B"/>
    <w:rsid w:val="22105521"/>
    <w:rsid w:val="221B2F87"/>
    <w:rsid w:val="22250FCC"/>
    <w:rsid w:val="22327245"/>
    <w:rsid w:val="225778BC"/>
    <w:rsid w:val="228F4698"/>
    <w:rsid w:val="229D5007"/>
    <w:rsid w:val="229E48DB"/>
    <w:rsid w:val="22D60519"/>
    <w:rsid w:val="22E04EF3"/>
    <w:rsid w:val="230B3243"/>
    <w:rsid w:val="23117545"/>
    <w:rsid w:val="231177A3"/>
    <w:rsid w:val="2342170A"/>
    <w:rsid w:val="234C4337"/>
    <w:rsid w:val="23571659"/>
    <w:rsid w:val="23645B24"/>
    <w:rsid w:val="23847F75"/>
    <w:rsid w:val="23A93537"/>
    <w:rsid w:val="23BF71FF"/>
    <w:rsid w:val="23C91E2B"/>
    <w:rsid w:val="23DC1B5F"/>
    <w:rsid w:val="23E34C9B"/>
    <w:rsid w:val="23F0272B"/>
    <w:rsid w:val="2411369D"/>
    <w:rsid w:val="24134E54"/>
    <w:rsid w:val="241D45CD"/>
    <w:rsid w:val="24233185"/>
    <w:rsid w:val="24281606"/>
    <w:rsid w:val="24650291"/>
    <w:rsid w:val="246A53BC"/>
    <w:rsid w:val="248E19AD"/>
    <w:rsid w:val="24991FB7"/>
    <w:rsid w:val="24BD4928"/>
    <w:rsid w:val="24C06D8A"/>
    <w:rsid w:val="24C745BD"/>
    <w:rsid w:val="24C907AD"/>
    <w:rsid w:val="24DE7391"/>
    <w:rsid w:val="25176344"/>
    <w:rsid w:val="251946ED"/>
    <w:rsid w:val="251D5F8B"/>
    <w:rsid w:val="25382DC5"/>
    <w:rsid w:val="2538655B"/>
    <w:rsid w:val="253B262F"/>
    <w:rsid w:val="255B1FD8"/>
    <w:rsid w:val="255B4D05"/>
    <w:rsid w:val="255F2A47"/>
    <w:rsid w:val="25702511"/>
    <w:rsid w:val="258A5210"/>
    <w:rsid w:val="258B61CF"/>
    <w:rsid w:val="258F66B5"/>
    <w:rsid w:val="25956469"/>
    <w:rsid w:val="259D0E7A"/>
    <w:rsid w:val="25B508B9"/>
    <w:rsid w:val="26064C71"/>
    <w:rsid w:val="261E020C"/>
    <w:rsid w:val="264C7ABA"/>
    <w:rsid w:val="2685203A"/>
    <w:rsid w:val="26887D7C"/>
    <w:rsid w:val="268F2EB8"/>
    <w:rsid w:val="269325E1"/>
    <w:rsid w:val="26A36964"/>
    <w:rsid w:val="26B172D2"/>
    <w:rsid w:val="26D66D39"/>
    <w:rsid w:val="26E70054"/>
    <w:rsid w:val="272A6E20"/>
    <w:rsid w:val="273F4416"/>
    <w:rsid w:val="27427F2B"/>
    <w:rsid w:val="27475541"/>
    <w:rsid w:val="27483067"/>
    <w:rsid w:val="27602AA7"/>
    <w:rsid w:val="27644849"/>
    <w:rsid w:val="276F6846"/>
    <w:rsid w:val="278C73F8"/>
    <w:rsid w:val="2791112C"/>
    <w:rsid w:val="279B763B"/>
    <w:rsid w:val="27B84691"/>
    <w:rsid w:val="27C60B5C"/>
    <w:rsid w:val="27EB745F"/>
    <w:rsid w:val="280B42F7"/>
    <w:rsid w:val="28380CC8"/>
    <w:rsid w:val="283C3CDC"/>
    <w:rsid w:val="283C56F5"/>
    <w:rsid w:val="287B5413"/>
    <w:rsid w:val="287E0C28"/>
    <w:rsid w:val="287F6EDF"/>
    <w:rsid w:val="28A075FF"/>
    <w:rsid w:val="28B07116"/>
    <w:rsid w:val="28C266AE"/>
    <w:rsid w:val="28D70B46"/>
    <w:rsid w:val="28F32D8F"/>
    <w:rsid w:val="28FC569F"/>
    <w:rsid w:val="29537E9F"/>
    <w:rsid w:val="295F5795"/>
    <w:rsid w:val="296A19BB"/>
    <w:rsid w:val="299802D6"/>
    <w:rsid w:val="29A35BE6"/>
    <w:rsid w:val="29BD6A9C"/>
    <w:rsid w:val="29E87734"/>
    <w:rsid w:val="2A3F669D"/>
    <w:rsid w:val="2A467D32"/>
    <w:rsid w:val="2A506418"/>
    <w:rsid w:val="2A7725E2"/>
    <w:rsid w:val="2A780478"/>
    <w:rsid w:val="2A7C7BF7"/>
    <w:rsid w:val="2AAB5971"/>
    <w:rsid w:val="2AC55404"/>
    <w:rsid w:val="2ACE42F7"/>
    <w:rsid w:val="2ADC0696"/>
    <w:rsid w:val="2AEA4B61"/>
    <w:rsid w:val="2AF05E8E"/>
    <w:rsid w:val="2AF5029F"/>
    <w:rsid w:val="2B065545"/>
    <w:rsid w:val="2B160E6F"/>
    <w:rsid w:val="2B3912A8"/>
    <w:rsid w:val="2B710DDE"/>
    <w:rsid w:val="2B980A61"/>
    <w:rsid w:val="2B9E09D1"/>
    <w:rsid w:val="2B9F055D"/>
    <w:rsid w:val="2BB331A5"/>
    <w:rsid w:val="2BD575BF"/>
    <w:rsid w:val="2BD80E5D"/>
    <w:rsid w:val="2BDB26FC"/>
    <w:rsid w:val="2BE03659"/>
    <w:rsid w:val="2BEE4FE7"/>
    <w:rsid w:val="2BF87DEF"/>
    <w:rsid w:val="2BFE70DC"/>
    <w:rsid w:val="2C011E13"/>
    <w:rsid w:val="2C0348C4"/>
    <w:rsid w:val="2C17236F"/>
    <w:rsid w:val="2C1856FE"/>
    <w:rsid w:val="2C1A76C8"/>
    <w:rsid w:val="2C212408"/>
    <w:rsid w:val="2C235DA4"/>
    <w:rsid w:val="2C446EDF"/>
    <w:rsid w:val="2C5B0096"/>
    <w:rsid w:val="2C9D47A4"/>
    <w:rsid w:val="2CFA6758"/>
    <w:rsid w:val="2D03015C"/>
    <w:rsid w:val="2D073FCF"/>
    <w:rsid w:val="2D202ABC"/>
    <w:rsid w:val="2D3D2D26"/>
    <w:rsid w:val="2D4367AA"/>
    <w:rsid w:val="2D4A5D8B"/>
    <w:rsid w:val="2D572256"/>
    <w:rsid w:val="2D621327"/>
    <w:rsid w:val="2D713318"/>
    <w:rsid w:val="2D7B022F"/>
    <w:rsid w:val="2DA27975"/>
    <w:rsid w:val="2DA4632D"/>
    <w:rsid w:val="2DC773DC"/>
    <w:rsid w:val="2DD41AF8"/>
    <w:rsid w:val="2DDE0DF3"/>
    <w:rsid w:val="2DF36C4C"/>
    <w:rsid w:val="2DFB6B1F"/>
    <w:rsid w:val="2E075A2A"/>
    <w:rsid w:val="2E0A551A"/>
    <w:rsid w:val="2E0E0B66"/>
    <w:rsid w:val="2E2474EF"/>
    <w:rsid w:val="2E287697"/>
    <w:rsid w:val="2E2C723F"/>
    <w:rsid w:val="2E450300"/>
    <w:rsid w:val="2E4647A4"/>
    <w:rsid w:val="2E4865B6"/>
    <w:rsid w:val="2E7D4A6D"/>
    <w:rsid w:val="2E892243"/>
    <w:rsid w:val="2E933633"/>
    <w:rsid w:val="2EB3170E"/>
    <w:rsid w:val="2EBC6626"/>
    <w:rsid w:val="2ECB524D"/>
    <w:rsid w:val="2F0F0341"/>
    <w:rsid w:val="2F297209"/>
    <w:rsid w:val="2F34284F"/>
    <w:rsid w:val="2F3464D6"/>
    <w:rsid w:val="2F48454C"/>
    <w:rsid w:val="2F8B4A44"/>
    <w:rsid w:val="2FD527AF"/>
    <w:rsid w:val="3012576D"/>
    <w:rsid w:val="301A5EE8"/>
    <w:rsid w:val="30285F9F"/>
    <w:rsid w:val="302E4847"/>
    <w:rsid w:val="303B7C0D"/>
    <w:rsid w:val="303D3985"/>
    <w:rsid w:val="30801AC4"/>
    <w:rsid w:val="30881FD8"/>
    <w:rsid w:val="3098505F"/>
    <w:rsid w:val="30AA7017"/>
    <w:rsid w:val="30BD2E7F"/>
    <w:rsid w:val="30DC13F0"/>
    <w:rsid w:val="30E3277E"/>
    <w:rsid w:val="30EE1FA4"/>
    <w:rsid w:val="313A6DCD"/>
    <w:rsid w:val="31496359"/>
    <w:rsid w:val="314F0D5F"/>
    <w:rsid w:val="31533EC8"/>
    <w:rsid w:val="315F16D9"/>
    <w:rsid w:val="3163741B"/>
    <w:rsid w:val="317E4255"/>
    <w:rsid w:val="31D86357"/>
    <w:rsid w:val="31DC64A9"/>
    <w:rsid w:val="31F12C79"/>
    <w:rsid w:val="320504D2"/>
    <w:rsid w:val="3212231A"/>
    <w:rsid w:val="32163D42"/>
    <w:rsid w:val="32230959"/>
    <w:rsid w:val="323112C7"/>
    <w:rsid w:val="326C67A3"/>
    <w:rsid w:val="32727324"/>
    <w:rsid w:val="3288404B"/>
    <w:rsid w:val="32CF48CF"/>
    <w:rsid w:val="32DA77B7"/>
    <w:rsid w:val="32F04CDF"/>
    <w:rsid w:val="32FF4F22"/>
    <w:rsid w:val="33016EEC"/>
    <w:rsid w:val="330B38C7"/>
    <w:rsid w:val="330C1A80"/>
    <w:rsid w:val="33154745"/>
    <w:rsid w:val="335A1F1F"/>
    <w:rsid w:val="335B187F"/>
    <w:rsid w:val="33751688"/>
    <w:rsid w:val="339C1FD3"/>
    <w:rsid w:val="33A01B71"/>
    <w:rsid w:val="33AD497E"/>
    <w:rsid w:val="33CC574C"/>
    <w:rsid w:val="33D463AE"/>
    <w:rsid w:val="33EC0321"/>
    <w:rsid w:val="34140EA1"/>
    <w:rsid w:val="343E1A7A"/>
    <w:rsid w:val="345319C9"/>
    <w:rsid w:val="346808D2"/>
    <w:rsid w:val="346C4839"/>
    <w:rsid w:val="346F26B2"/>
    <w:rsid w:val="347218BB"/>
    <w:rsid w:val="347374F6"/>
    <w:rsid w:val="348222AE"/>
    <w:rsid w:val="348C0A37"/>
    <w:rsid w:val="348C4EDB"/>
    <w:rsid w:val="34903DCD"/>
    <w:rsid w:val="34C05684"/>
    <w:rsid w:val="34D643A8"/>
    <w:rsid w:val="34D83C7C"/>
    <w:rsid w:val="34EE4CD7"/>
    <w:rsid w:val="34F07218"/>
    <w:rsid w:val="34F52A80"/>
    <w:rsid w:val="35193FF9"/>
    <w:rsid w:val="352346CF"/>
    <w:rsid w:val="35247FD5"/>
    <w:rsid w:val="354B6B44"/>
    <w:rsid w:val="35702107"/>
    <w:rsid w:val="35C153A2"/>
    <w:rsid w:val="360867E3"/>
    <w:rsid w:val="366330E1"/>
    <w:rsid w:val="368E4F3A"/>
    <w:rsid w:val="371239CE"/>
    <w:rsid w:val="371B50A8"/>
    <w:rsid w:val="373E5BF1"/>
    <w:rsid w:val="375F68D7"/>
    <w:rsid w:val="37717A8C"/>
    <w:rsid w:val="3810197F"/>
    <w:rsid w:val="381A01B8"/>
    <w:rsid w:val="382C339F"/>
    <w:rsid w:val="383733B0"/>
    <w:rsid w:val="38602906"/>
    <w:rsid w:val="38663962"/>
    <w:rsid w:val="388303A3"/>
    <w:rsid w:val="388A7983"/>
    <w:rsid w:val="388B5FAA"/>
    <w:rsid w:val="38A74091"/>
    <w:rsid w:val="38C123C6"/>
    <w:rsid w:val="38C22C79"/>
    <w:rsid w:val="38D40BB1"/>
    <w:rsid w:val="38D429AD"/>
    <w:rsid w:val="38F14D01"/>
    <w:rsid w:val="390E2362"/>
    <w:rsid w:val="39233FAD"/>
    <w:rsid w:val="392751D2"/>
    <w:rsid w:val="396B037F"/>
    <w:rsid w:val="396C52DB"/>
    <w:rsid w:val="39965EB4"/>
    <w:rsid w:val="39A84565"/>
    <w:rsid w:val="39DF5AAD"/>
    <w:rsid w:val="39F74E62"/>
    <w:rsid w:val="3A220059"/>
    <w:rsid w:val="3A4E737B"/>
    <w:rsid w:val="3A5953BE"/>
    <w:rsid w:val="3A83468A"/>
    <w:rsid w:val="3A8521B0"/>
    <w:rsid w:val="3A8A3C6B"/>
    <w:rsid w:val="3A8F302F"/>
    <w:rsid w:val="3AA80595"/>
    <w:rsid w:val="3AAC09B4"/>
    <w:rsid w:val="3AC161F9"/>
    <w:rsid w:val="3ACE7FFB"/>
    <w:rsid w:val="3ADA23A2"/>
    <w:rsid w:val="3AE315CD"/>
    <w:rsid w:val="3AF9553F"/>
    <w:rsid w:val="3B0A4DAB"/>
    <w:rsid w:val="3B133C60"/>
    <w:rsid w:val="3B18565B"/>
    <w:rsid w:val="3B29123D"/>
    <w:rsid w:val="3B46796D"/>
    <w:rsid w:val="3B4E081E"/>
    <w:rsid w:val="3B530501"/>
    <w:rsid w:val="3B5835F8"/>
    <w:rsid w:val="3B6D1346"/>
    <w:rsid w:val="3B7A3CDF"/>
    <w:rsid w:val="3B895CD0"/>
    <w:rsid w:val="3B8C756F"/>
    <w:rsid w:val="3BAA5C47"/>
    <w:rsid w:val="3BAE5737"/>
    <w:rsid w:val="3BB13950"/>
    <w:rsid w:val="3BCB0097"/>
    <w:rsid w:val="3BD554F0"/>
    <w:rsid w:val="3BE15B0C"/>
    <w:rsid w:val="3C0417FB"/>
    <w:rsid w:val="3C0A0BF9"/>
    <w:rsid w:val="3C0E2679"/>
    <w:rsid w:val="3C13554B"/>
    <w:rsid w:val="3C1D723B"/>
    <w:rsid w:val="3C222762"/>
    <w:rsid w:val="3C363B36"/>
    <w:rsid w:val="3C430F5C"/>
    <w:rsid w:val="3C6412B4"/>
    <w:rsid w:val="3C8841DA"/>
    <w:rsid w:val="3C8B7826"/>
    <w:rsid w:val="3CB66F99"/>
    <w:rsid w:val="3CBC5ACD"/>
    <w:rsid w:val="3CD553C5"/>
    <w:rsid w:val="3CEA5396"/>
    <w:rsid w:val="3CF66243"/>
    <w:rsid w:val="3CF81BEF"/>
    <w:rsid w:val="3CF950D8"/>
    <w:rsid w:val="3CFE624A"/>
    <w:rsid w:val="3D030874"/>
    <w:rsid w:val="3D0D2931"/>
    <w:rsid w:val="3D112421"/>
    <w:rsid w:val="3D227E0F"/>
    <w:rsid w:val="3D2F7498"/>
    <w:rsid w:val="3D4B4067"/>
    <w:rsid w:val="3D6C0B9B"/>
    <w:rsid w:val="3D724B38"/>
    <w:rsid w:val="3DBD17B8"/>
    <w:rsid w:val="3DD05E04"/>
    <w:rsid w:val="3DF17718"/>
    <w:rsid w:val="3E1675C3"/>
    <w:rsid w:val="3E2A0A6A"/>
    <w:rsid w:val="3E47143C"/>
    <w:rsid w:val="3E7E1019"/>
    <w:rsid w:val="3E7E5894"/>
    <w:rsid w:val="3E7E5C40"/>
    <w:rsid w:val="3EB5502E"/>
    <w:rsid w:val="3EC456A8"/>
    <w:rsid w:val="3F171845"/>
    <w:rsid w:val="3F173978"/>
    <w:rsid w:val="3F5D71DE"/>
    <w:rsid w:val="3F6A44EB"/>
    <w:rsid w:val="3F774D57"/>
    <w:rsid w:val="3F852C53"/>
    <w:rsid w:val="3F9B06C8"/>
    <w:rsid w:val="3FB3156E"/>
    <w:rsid w:val="3FB86B84"/>
    <w:rsid w:val="3FE94F8F"/>
    <w:rsid w:val="3FF025DC"/>
    <w:rsid w:val="3FF102E8"/>
    <w:rsid w:val="3FF73B50"/>
    <w:rsid w:val="3FFC1070"/>
    <w:rsid w:val="3FFC1746"/>
    <w:rsid w:val="3FFE306B"/>
    <w:rsid w:val="40026283"/>
    <w:rsid w:val="401A7D42"/>
    <w:rsid w:val="40517064"/>
    <w:rsid w:val="40532D51"/>
    <w:rsid w:val="406225EF"/>
    <w:rsid w:val="40692574"/>
    <w:rsid w:val="40842F0A"/>
    <w:rsid w:val="4088415F"/>
    <w:rsid w:val="408A482E"/>
    <w:rsid w:val="409035CD"/>
    <w:rsid w:val="40935AF5"/>
    <w:rsid w:val="40B57568"/>
    <w:rsid w:val="40C10318"/>
    <w:rsid w:val="41030C2F"/>
    <w:rsid w:val="410A1661"/>
    <w:rsid w:val="410A78B3"/>
    <w:rsid w:val="412B3808"/>
    <w:rsid w:val="41636FC4"/>
    <w:rsid w:val="41911676"/>
    <w:rsid w:val="41BB0BAE"/>
    <w:rsid w:val="41E77BF5"/>
    <w:rsid w:val="421F3F83"/>
    <w:rsid w:val="422C159B"/>
    <w:rsid w:val="42497F67"/>
    <w:rsid w:val="424E1A22"/>
    <w:rsid w:val="425F59DD"/>
    <w:rsid w:val="426052B1"/>
    <w:rsid w:val="42671AEE"/>
    <w:rsid w:val="4269060A"/>
    <w:rsid w:val="42764AD5"/>
    <w:rsid w:val="428A4DD6"/>
    <w:rsid w:val="42B61B65"/>
    <w:rsid w:val="42B70785"/>
    <w:rsid w:val="42B831AD"/>
    <w:rsid w:val="42BA0E65"/>
    <w:rsid w:val="42CD6DEA"/>
    <w:rsid w:val="42D57A4D"/>
    <w:rsid w:val="42EF4FB3"/>
    <w:rsid w:val="42F500EF"/>
    <w:rsid w:val="42FB2F03"/>
    <w:rsid w:val="43020916"/>
    <w:rsid w:val="43036368"/>
    <w:rsid w:val="43140575"/>
    <w:rsid w:val="43302ED5"/>
    <w:rsid w:val="43364990"/>
    <w:rsid w:val="43370708"/>
    <w:rsid w:val="43456995"/>
    <w:rsid w:val="434B561B"/>
    <w:rsid w:val="434F77FF"/>
    <w:rsid w:val="43550AAD"/>
    <w:rsid w:val="437C2D76"/>
    <w:rsid w:val="438356FB"/>
    <w:rsid w:val="43A044FF"/>
    <w:rsid w:val="43A6750C"/>
    <w:rsid w:val="43AF6D8A"/>
    <w:rsid w:val="43B8278B"/>
    <w:rsid w:val="43DC4D87"/>
    <w:rsid w:val="43E142FE"/>
    <w:rsid w:val="43F403A7"/>
    <w:rsid w:val="43F42155"/>
    <w:rsid w:val="43FE2FD4"/>
    <w:rsid w:val="44097A52"/>
    <w:rsid w:val="440F51E1"/>
    <w:rsid w:val="44136A7F"/>
    <w:rsid w:val="441B5933"/>
    <w:rsid w:val="443B2682"/>
    <w:rsid w:val="44452CAE"/>
    <w:rsid w:val="444B7F19"/>
    <w:rsid w:val="444C01E3"/>
    <w:rsid w:val="44635EB2"/>
    <w:rsid w:val="446C2BB1"/>
    <w:rsid w:val="44906321"/>
    <w:rsid w:val="449D5B83"/>
    <w:rsid w:val="449D72FA"/>
    <w:rsid w:val="44B00772"/>
    <w:rsid w:val="44B26298"/>
    <w:rsid w:val="44C24375"/>
    <w:rsid w:val="44C77869"/>
    <w:rsid w:val="44C904C1"/>
    <w:rsid w:val="44D1685A"/>
    <w:rsid w:val="44D42F55"/>
    <w:rsid w:val="44D710A1"/>
    <w:rsid w:val="450B4C3A"/>
    <w:rsid w:val="45150412"/>
    <w:rsid w:val="45336CAD"/>
    <w:rsid w:val="456B6447"/>
    <w:rsid w:val="458D460F"/>
    <w:rsid w:val="45A974D5"/>
    <w:rsid w:val="45B55AE3"/>
    <w:rsid w:val="45B95404"/>
    <w:rsid w:val="45BF6450"/>
    <w:rsid w:val="45CF1B6F"/>
    <w:rsid w:val="45D76B46"/>
    <w:rsid w:val="45D97854"/>
    <w:rsid w:val="45E43CDB"/>
    <w:rsid w:val="45EA380F"/>
    <w:rsid w:val="46A55988"/>
    <w:rsid w:val="46AB11F1"/>
    <w:rsid w:val="46B608CA"/>
    <w:rsid w:val="46E22739"/>
    <w:rsid w:val="46F52C78"/>
    <w:rsid w:val="470D3C59"/>
    <w:rsid w:val="47183B43"/>
    <w:rsid w:val="471E7C15"/>
    <w:rsid w:val="472114B3"/>
    <w:rsid w:val="47284089"/>
    <w:rsid w:val="472860B6"/>
    <w:rsid w:val="474B29D4"/>
    <w:rsid w:val="475032FD"/>
    <w:rsid w:val="476D1B91"/>
    <w:rsid w:val="47745A86"/>
    <w:rsid w:val="478C7274"/>
    <w:rsid w:val="47925F0D"/>
    <w:rsid w:val="47AF6ABF"/>
    <w:rsid w:val="47E0311C"/>
    <w:rsid w:val="484A4A39"/>
    <w:rsid w:val="48B53B07"/>
    <w:rsid w:val="48C63B98"/>
    <w:rsid w:val="48C900A8"/>
    <w:rsid w:val="48D31851"/>
    <w:rsid w:val="48D83DF3"/>
    <w:rsid w:val="48FE28B9"/>
    <w:rsid w:val="491A440C"/>
    <w:rsid w:val="49206A8A"/>
    <w:rsid w:val="49284D7B"/>
    <w:rsid w:val="494F67AB"/>
    <w:rsid w:val="495042D1"/>
    <w:rsid w:val="49674897"/>
    <w:rsid w:val="49772CB0"/>
    <w:rsid w:val="497B5FF1"/>
    <w:rsid w:val="497E5577"/>
    <w:rsid w:val="49831FB1"/>
    <w:rsid w:val="49A2755C"/>
    <w:rsid w:val="49B27819"/>
    <w:rsid w:val="49CB3958"/>
    <w:rsid w:val="49E30CA1"/>
    <w:rsid w:val="49F7474D"/>
    <w:rsid w:val="49FD5757"/>
    <w:rsid w:val="49FE1F7F"/>
    <w:rsid w:val="4A0B01F8"/>
    <w:rsid w:val="4A1140EA"/>
    <w:rsid w:val="4A220FA1"/>
    <w:rsid w:val="4A273284"/>
    <w:rsid w:val="4A467C72"/>
    <w:rsid w:val="4A485654"/>
    <w:rsid w:val="4A4C4A99"/>
    <w:rsid w:val="4A8E09AD"/>
    <w:rsid w:val="4A927EBF"/>
    <w:rsid w:val="4AAD305D"/>
    <w:rsid w:val="4AAF6DD6"/>
    <w:rsid w:val="4AE172D6"/>
    <w:rsid w:val="4AFF1B0B"/>
    <w:rsid w:val="4B054C48"/>
    <w:rsid w:val="4B2B2900"/>
    <w:rsid w:val="4B4B2FA2"/>
    <w:rsid w:val="4B4C6376"/>
    <w:rsid w:val="4B5300A9"/>
    <w:rsid w:val="4B5C311F"/>
    <w:rsid w:val="4B7763FA"/>
    <w:rsid w:val="4B7D4264"/>
    <w:rsid w:val="4B8221EF"/>
    <w:rsid w:val="4B92472D"/>
    <w:rsid w:val="4BB53BD7"/>
    <w:rsid w:val="4BBA0D7E"/>
    <w:rsid w:val="4BC92119"/>
    <w:rsid w:val="4C0A4C0B"/>
    <w:rsid w:val="4C222926"/>
    <w:rsid w:val="4C303F46"/>
    <w:rsid w:val="4C347831"/>
    <w:rsid w:val="4C39180B"/>
    <w:rsid w:val="4C3F6D08"/>
    <w:rsid w:val="4C583BC9"/>
    <w:rsid w:val="4C6A7458"/>
    <w:rsid w:val="4C9632E0"/>
    <w:rsid w:val="4CA3296A"/>
    <w:rsid w:val="4CCC1EC1"/>
    <w:rsid w:val="4CD15729"/>
    <w:rsid w:val="4CED68D3"/>
    <w:rsid w:val="4CEE0089"/>
    <w:rsid w:val="4CF82CB6"/>
    <w:rsid w:val="4D051404"/>
    <w:rsid w:val="4D0E3BEA"/>
    <w:rsid w:val="4D2034FC"/>
    <w:rsid w:val="4D302884"/>
    <w:rsid w:val="4D3F6B37"/>
    <w:rsid w:val="4D5070CF"/>
    <w:rsid w:val="4D61265D"/>
    <w:rsid w:val="4D8602C2"/>
    <w:rsid w:val="4DA07878"/>
    <w:rsid w:val="4DC4528E"/>
    <w:rsid w:val="4DE0235E"/>
    <w:rsid w:val="4DFA480C"/>
    <w:rsid w:val="4E002798"/>
    <w:rsid w:val="4E092CA1"/>
    <w:rsid w:val="4E217FEA"/>
    <w:rsid w:val="4E281379"/>
    <w:rsid w:val="4E5B7957"/>
    <w:rsid w:val="4E661EA1"/>
    <w:rsid w:val="4E756865"/>
    <w:rsid w:val="4E75767E"/>
    <w:rsid w:val="4E772300"/>
    <w:rsid w:val="4E924BD1"/>
    <w:rsid w:val="4EA03605"/>
    <w:rsid w:val="4EA529C9"/>
    <w:rsid w:val="4EB1136E"/>
    <w:rsid w:val="4EB12DA3"/>
    <w:rsid w:val="4EB93586"/>
    <w:rsid w:val="4EC05A55"/>
    <w:rsid w:val="4ECC7F56"/>
    <w:rsid w:val="4ED17C62"/>
    <w:rsid w:val="4F035942"/>
    <w:rsid w:val="4F22401A"/>
    <w:rsid w:val="4F6C34E7"/>
    <w:rsid w:val="4F8503F2"/>
    <w:rsid w:val="4F871061"/>
    <w:rsid w:val="4FA90297"/>
    <w:rsid w:val="4FAC7D88"/>
    <w:rsid w:val="4FAD5FDA"/>
    <w:rsid w:val="4FBE557F"/>
    <w:rsid w:val="4FC7250D"/>
    <w:rsid w:val="4FDF63AF"/>
    <w:rsid w:val="50065A00"/>
    <w:rsid w:val="50080242"/>
    <w:rsid w:val="50111EE2"/>
    <w:rsid w:val="501C205D"/>
    <w:rsid w:val="50216909"/>
    <w:rsid w:val="50302767"/>
    <w:rsid w:val="50314ADB"/>
    <w:rsid w:val="50354221"/>
    <w:rsid w:val="503A5994"/>
    <w:rsid w:val="50510080"/>
    <w:rsid w:val="505803C4"/>
    <w:rsid w:val="505A77E4"/>
    <w:rsid w:val="506D6B4D"/>
    <w:rsid w:val="50722D7F"/>
    <w:rsid w:val="50736E1C"/>
    <w:rsid w:val="50A95D51"/>
    <w:rsid w:val="50B16B57"/>
    <w:rsid w:val="50B52C6C"/>
    <w:rsid w:val="50EE4AFC"/>
    <w:rsid w:val="50F43794"/>
    <w:rsid w:val="50FC7F78"/>
    <w:rsid w:val="51382CA6"/>
    <w:rsid w:val="515240B4"/>
    <w:rsid w:val="5164236E"/>
    <w:rsid w:val="51901D02"/>
    <w:rsid w:val="51915487"/>
    <w:rsid w:val="51A67184"/>
    <w:rsid w:val="51B06973"/>
    <w:rsid w:val="51B234A7"/>
    <w:rsid w:val="51B318A1"/>
    <w:rsid w:val="51B92679"/>
    <w:rsid w:val="51CB6BEB"/>
    <w:rsid w:val="51DF2696"/>
    <w:rsid w:val="51E43809"/>
    <w:rsid w:val="51E93115"/>
    <w:rsid w:val="51F85506"/>
    <w:rsid w:val="51FF0643"/>
    <w:rsid w:val="521340EE"/>
    <w:rsid w:val="521A722A"/>
    <w:rsid w:val="52271947"/>
    <w:rsid w:val="52592449"/>
    <w:rsid w:val="528F17AD"/>
    <w:rsid w:val="529B12C3"/>
    <w:rsid w:val="52AB4326"/>
    <w:rsid w:val="52C84ED8"/>
    <w:rsid w:val="52F201A7"/>
    <w:rsid w:val="53097F79"/>
    <w:rsid w:val="53135B7C"/>
    <w:rsid w:val="53242298"/>
    <w:rsid w:val="533C0767"/>
    <w:rsid w:val="53451569"/>
    <w:rsid w:val="534B316B"/>
    <w:rsid w:val="53536E98"/>
    <w:rsid w:val="535D7F7D"/>
    <w:rsid w:val="536274F0"/>
    <w:rsid w:val="539D4C55"/>
    <w:rsid w:val="53B166AF"/>
    <w:rsid w:val="53C06FE8"/>
    <w:rsid w:val="53C837BA"/>
    <w:rsid w:val="53FB35FD"/>
    <w:rsid w:val="54176117"/>
    <w:rsid w:val="5422686A"/>
    <w:rsid w:val="54241D02"/>
    <w:rsid w:val="54336CC9"/>
    <w:rsid w:val="54436F0C"/>
    <w:rsid w:val="547A557A"/>
    <w:rsid w:val="54A35BFD"/>
    <w:rsid w:val="54BF1FCD"/>
    <w:rsid w:val="54CD2C7A"/>
    <w:rsid w:val="54E25EDF"/>
    <w:rsid w:val="54E81862"/>
    <w:rsid w:val="54EF0E42"/>
    <w:rsid w:val="54FC70BB"/>
    <w:rsid w:val="550E153E"/>
    <w:rsid w:val="552C5BF2"/>
    <w:rsid w:val="55564A1D"/>
    <w:rsid w:val="555B2034"/>
    <w:rsid w:val="558E2502"/>
    <w:rsid w:val="55943798"/>
    <w:rsid w:val="559940A6"/>
    <w:rsid w:val="559A7000"/>
    <w:rsid w:val="55A06976"/>
    <w:rsid w:val="55C96DBC"/>
    <w:rsid w:val="55E603C7"/>
    <w:rsid w:val="55EE5619"/>
    <w:rsid w:val="55F81F79"/>
    <w:rsid w:val="55FA76FB"/>
    <w:rsid w:val="56044479"/>
    <w:rsid w:val="560B4AC1"/>
    <w:rsid w:val="562B40AB"/>
    <w:rsid w:val="564D574A"/>
    <w:rsid w:val="56527F71"/>
    <w:rsid w:val="565E1E2A"/>
    <w:rsid w:val="56611F8F"/>
    <w:rsid w:val="5663703C"/>
    <w:rsid w:val="567D422C"/>
    <w:rsid w:val="568413F5"/>
    <w:rsid w:val="56B0211D"/>
    <w:rsid w:val="56C9121F"/>
    <w:rsid w:val="56DF6C95"/>
    <w:rsid w:val="56EE5AED"/>
    <w:rsid w:val="57075698"/>
    <w:rsid w:val="5714693E"/>
    <w:rsid w:val="571903F8"/>
    <w:rsid w:val="571921A6"/>
    <w:rsid w:val="57321943"/>
    <w:rsid w:val="57544F7D"/>
    <w:rsid w:val="57624311"/>
    <w:rsid w:val="57646C4D"/>
    <w:rsid w:val="57A46575"/>
    <w:rsid w:val="57A852D8"/>
    <w:rsid w:val="57C739B1"/>
    <w:rsid w:val="57D61E46"/>
    <w:rsid w:val="57F53A25"/>
    <w:rsid w:val="580408F3"/>
    <w:rsid w:val="581B3CFC"/>
    <w:rsid w:val="583B614D"/>
    <w:rsid w:val="58464006"/>
    <w:rsid w:val="58554863"/>
    <w:rsid w:val="5855720E"/>
    <w:rsid w:val="58686145"/>
    <w:rsid w:val="586B4C84"/>
    <w:rsid w:val="587015FA"/>
    <w:rsid w:val="5870229A"/>
    <w:rsid w:val="5883526E"/>
    <w:rsid w:val="58CB6780"/>
    <w:rsid w:val="58D4483D"/>
    <w:rsid w:val="58D97E3F"/>
    <w:rsid w:val="58DA7713"/>
    <w:rsid w:val="58E66172"/>
    <w:rsid w:val="58EE4DF0"/>
    <w:rsid w:val="58F06F37"/>
    <w:rsid w:val="58F91537"/>
    <w:rsid w:val="5906139F"/>
    <w:rsid w:val="5914556A"/>
    <w:rsid w:val="592B61C1"/>
    <w:rsid w:val="59352B9C"/>
    <w:rsid w:val="594A3E93"/>
    <w:rsid w:val="596060B9"/>
    <w:rsid w:val="596D0588"/>
    <w:rsid w:val="596F60AE"/>
    <w:rsid w:val="597E4543"/>
    <w:rsid w:val="598E13E9"/>
    <w:rsid w:val="59913058"/>
    <w:rsid w:val="59934492"/>
    <w:rsid w:val="59941FB8"/>
    <w:rsid w:val="599B6EA3"/>
    <w:rsid w:val="59AC5554"/>
    <w:rsid w:val="59B12B6A"/>
    <w:rsid w:val="59B12F39"/>
    <w:rsid w:val="59B15917"/>
    <w:rsid w:val="59BC4A77"/>
    <w:rsid w:val="59D77188"/>
    <w:rsid w:val="59E52814"/>
    <w:rsid w:val="59EF5441"/>
    <w:rsid w:val="5A320A45"/>
    <w:rsid w:val="5A7616BE"/>
    <w:rsid w:val="5A7D0C9E"/>
    <w:rsid w:val="5A81078E"/>
    <w:rsid w:val="5AA30C31"/>
    <w:rsid w:val="5AAC50E0"/>
    <w:rsid w:val="5AC73535"/>
    <w:rsid w:val="5AF56DCB"/>
    <w:rsid w:val="5B1769FD"/>
    <w:rsid w:val="5B1A473F"/>
    <w:rsid w:val="5B3221AA"/>
    <w:rsid w:val="5B484E08"/>
    <w:rsid w:val="5B513FEB"/>
    <w:rsid w:val="5B58190F"/>
    <w:rsid w:val="5BB4249E"/>
    <w:rsid w:val="5BE34B31"/>
    <w:rsid w:val="5BE737FE"/>
    <w:rsid w:val="5BE90371"/>
    <w:rsid w:val="5BF279E4"/>
    <w:rsid w:val="5BF8682E"/>
    <w:rsid w:val="5C143599"/>
    <w:rsid w:val="5C321615"/>
    <w:rsid w:val="5C410EE2"/>
    <w:rsid w:val="5C4A5F64"/>
    <w:rsid w:val="5C501AEC"/>
    <w:rsid w:val="5C5617A7"/>
    <w:rsid w:val="5C7B120D"/>
    <w:rsid w:val="5C983B6D"/>
    <w:rsid w:val="5CB7489F"/>
    <w:rsid w:val="5CBE4789"/>
    <w:rsid w:val="5CC5043E"/>
    <w:rsid w:val="5CDC6150"/>
    <w:rsid w:val="5CE13766"/>
    <w:rsid w:val="5CEB1EEF"/>
    <w:rsid w:val="5CF27722"/>
    <w:rsid w:val="5D0905C7"/>
    <w:rsid w:val="5D656145"/>
    <w:rsid w:val="5D6B5E5A"/>
    <w:rsid w:val="5D95707E"/>
    <w:rsid w:val="5DA94ECA"/>
    <w:rsid w:val="5DAE48DE"/>
    <w:rsid w:val="5DB20402"/>
    <w:rsid w:val="5DBC018C"/>
    <w:rsid w:val="5DC66CFB"/>
    <w:rsid w:val="5DDB5030"/>
    <w:rsid w:val="5DED1994"/>
    <w:rsid w:val="5DF00527"/>
    <w:rsid w:val="5DF63EE4"/>
    <w:rsid w:val="5DF92865"/>
    <w:rsid w:val="5E03770C"/>
    <w:rsid w:val="5E0A45F7"/>
    <w:rsid w:val="5E111E29"/>
    <w:rsid w:val="5E1A6CC0"/>
    <w:rsid w:val="5E272E68"/>
    <w:rsid w:val="5E3C677A"/>
    <w:rsid w:val="5E3F5545"/>
    <w:rsid w:val="5E4775F9"/>
    <w:rsid w:val="5E48511F"/>
    <w:rsid w:val="5E581806"/>
    <w:rsid w:val="5E5E2B95"/>
    <w:rsid w:val="5E66658A"/>
    <w:rsid w:val="5E6A32E8"/>
    <w:rsid w:val="5EFE033F"/>
    <w:rsid w:val="5F105C3D"/>
    <w:rsid w:val="5F1C3D17"/>
    <w:rsid w:val="5F3A715E"/>
    <w:rsid w:val="5F681F1D"/>
    <w:rsid w:val="5F784221"/>
    <w:rsid w:val="5F847791"/>
    <w:rsid w:val="5FF217E7"/>
    <w:rsid w:val="60077958"/>
    <w:rsid w:val="60365B77"/>
    <w:rsid w:val="605325BC"/>
    <w:rsid w:val="60600E46"/>
    <w:rsid w:val="60603A0C"/>
    <w:rsid w:val="60822B6A"/>
    <w:rsid w:val="60866132"/>
    <w:rsid w:val="60902CFC"/>
    <w:rsid w:val="60917251"/>
    <w:rsid w:val="609A4358"/>
    <w:rsid w:val="60AA172A"/>
    <w:rsid w:val="60B54FAD"/>
    <w:rsid w:val="60CE4002"/>
    <w:rsid w:val="60D035DF"/>
    <w:rsid w:val="60E42326"/>
    <w:rsid w:val="60EC16DB"/>
    <w:rsid w:val="61096DE8"/>
    <w:rsid w:val="610E7639"/>
    <w:rsid w:val="61144413"/>
    <w:rsid w:val="611E1325"/>
    <w:rsid w:val="611F26AD"/>
    <w:rsid w:val="611F660B"/>
    <w:rsid w:val="612B1EA4"/>
    <w:rsid w:val="615D4565"/>
    <w:rsid w:val="6162299C"/>
    <w:rsid w:val="61637BA0"/>
    <w:rsid w:val="61907509"/>
    <w:rsid w:val="61923281"/>
    <w:rsid w:val="619F553B"/>
    <w:rsid w:val="61A23306"/>
    <w:rsid w:val="61BF1B9C"/>
    <w:rsid w:val="61F30047"/>
    <w:rsid w:val="62326812"/>
    <w:rsid w:val="62404A8B"/>
    <w:rsid w:val="625A0DEB"/>
    <w:rsid w:val="62682234"/>
    <w:rsid w:val="626F5370"/>
    <w:rsid w:val="6280757E"/>
    <w:rsid w:val="629066C6"/>
    <w:rsid w:val="629B7F14"/>
    <w:rsid w:val="62A41849"/>
    <w:rsid w:val="62AD34E9"/>
    <w:rsid w:val="62D00CBA"/>
    <w:rsid w:val="62D31A33"/>
    <w:rsid w:val="62F835B8"/>
    <w:rsid w:val="62FA0AFC"/>
    <w:rsid w:val="62FB30A8"/>
    <w:rsid w:val="63076285"/>
    <w:rsid w:val="630E2DDB"/>
    <w:rsid w:val="631D6B7A"/>
    <w:rsid w:val="63350D0D"/>
    <w:rsid w:val="63424833"/>
    <w:rsid w:val="634402A5"/>
    <w:rsid w:val="63443890"/>
    <w:rsid w:val="63467BB4"/>
    <w:rsid w:val="634A76C5"/>
    <w:rsid w:val="635F53E5"/>
    <w:rsid w:val="63957E4F"/>
    <w:rsid w:val="63C960C3"/>
    <w:rsid w:val="63CA30D8"/>
    <w:rsid w:val="63DD630A"/>
    <w:rsid w:val="63EE2E68"/>
    <w:rsid w:val="63F209FC"/>
    <w:rsid w:val="63F773CC"/>
    <w:rsid w:val="64155AA4"/>
    <w:rsid w:val="6416416F"/>
    <w:rsid w:val="6426036A"/>
    <w:rsid w:val="64481FE3"/>
    <w:rsid w:val="645962D8"/>
    <w:rsid w:val="646D409B"/>
    <w:rsid w:val="647E189B"/>
    <w:rsid w:val="648614BB"/>
    <w:rsid w:val="64AC28AC"/>
    <w:rsid w:val="64C319A4"/>
    <w:rsid w:val="64CC6AAA"/>
    <w:rsid w:val="64D21BE7"/>
    <w:rsid w:val="64E8140A"/>
    <w:rsid w:val="64E83CA7"/>
    <w:rsid w:val="64F953C5"/>
    <w:rsid w:val="6515388D"/>
    <w:rsid w:val="652C63CF"/>
    <w:rsid w:val="65401246"/>
    <w:rsid w:val="65510D5D"/>
    <w:rsid w:val="65515529"/>
    <w:rsid w:val="65682227"/>
    <w:rsid w:val="656D37B1"/>
    <w:rsid w:val="657B0C15"/>
    <w:rsid w:val="65841133"/>
    <w:rsid w:val="6587477F"/>
    <w:rsid w:val="65931493"/>
    <w:rsid w:val="65BF1546"/>
    <w:rsid w:val="65C41932"/>
    <w:rsid w:val="65CC6636"/>
    <w:rsid w:val="65E46075"/>
    <w:rsid w:val="66067D9A"/>
    <w:rsid w:val="6618187B"/>
    <w:rsid w:val="663012BB"/>
    <w:rsid w:val="66303069"/>
    <w:rsid w:val="66524D8D"/>
    <w:rsid w:val="66A3383B"/>
    <w:rsid w:val="66B71094"/>
    <w:rsid w:val="66BF495E"/>
    <w:rsid w:val="66D25ECE"/>
    <w:rsid w:val="66E225B5"/>
    <w:rsid w:val="66F41291"/>
    <w:rsid w:val="678A0557"/>
    <w:rsid w:val="678B49FB"/>
    <w:rsid w:val="67B57CC9"/>
    <w:rsid w:val="67C03271"/>
    <w:rsid w:val="67CD4028"/>
    <w:rsid w:val="67D00E1E"/>
    <w:rsid w:val="68050EA9"/>
    <w:rsid w:val="684706A4"/>
    <w:rsid w:val="68522367"/>
    <w:rsid w:val="685778E9"/>
    <w:rsid w:val="6874215B"/>
    <w:rsid w:val="68752173"/>
    <w:rsid w:val="68763F99"/>
    <w:rsid w:val="687E630D"/>
    <w:rsid w:val="68B05E8F"/>
    <w:rsid w:val="68E779E3"/>
    <w:rsid w:val="693B7D5A"/>
    <w:rsid w:val="69422DCC"/>
    <w:rsid w:val="69434E61"/>
    <w:rsid w:val="695A0B28"/>
    <w:rsid w:val="696E0130"/>
    <w:rsid w:val="696E3182"/>
    <w:rsid w:val="69717C20"/>
    <w:rsid w:val="69801C11"/>
    <w:rsid w:val="69845BA5"/>
    <w:rsid w:val="698A2A90"/>
    <w:rsid w:val="69913E1E"/>
    <w:rsid w:val="699833FF"/>
    <w:rsid w:val="69A52636"/>
    <w:rsid w:val="69A71894"/>
    <w:rsid w:val="69C04704"/>
    <w:rsid w:val="69C75A92"/>
    <w:rsid w:val="69D65CD5"/>
    <w:rsid w:val="69E76134"/>
    <w:rsid w:val="69EB4000"/>
    <w:rsid w:val="69F04FE9"/>
    <w:rsid w:val="69F543AD"/>
    <w:rsid w:val="69FB12B4"/>
    <w:rsid w:val="6A024D1C"/>
    <w:rsid w:val="6A081D09"/>
    <w:rsid w:val="6A0E1913"/>
    <w:rsid w:val="6A537326"/>
    <w:rsid w:val="6A575068"/>
    <w:rsid w:val="6A5D01A4"/>
    <w:rsid w:val="6A857943"/>
    <w:rsid w:val="6A9736B6"/>
    <w:rsid w:val="6AA162E3"/>
    <w:rsid w:val="6AB73D58"/>
    <w:rsid w:val="6AC10733"/>
    <w:rsid w:val="6AC84369"/>
    <w:rsid w:val="6ACF2FE7"/>
    <w:rsid w:val="6AE20B5F"/>
    <w:rsid w:val="6AE54422"/>
    <w:rsid w:val="6B00125C"/>
    <w:rsid w:val="6B045675"/>
    <w:rsid w:val="6B230079"/>
    <w:rsid w:val="6B286A04"/>
    <w:rsid w:val="6B3E1D53"/>
    <w:rsid w:val="6B607F4C"/>
    <w:rsid w:val="6B7633D5"/>
    <w:rsid w:val="6B855157"/>
    <w:rsid w:val="6B9A51F3"/>
    <w:rsid w:val="6BA25168"/>
    <w:rsid w:val="6BC02799"/>
    <w:rsid w:val="6BD3071E"/>
    <w:rsid w:val="6BD36246"/>
    <w:rsid w:val="6BDC4855"/>
    <w:rsid w:val="6BE87B4E"/>
    <w:rsid w:val="6BF07522"/>
    <w:rsid w:val="6BF123BD"/>
    <w:rsid w:val="6C150D37"/>
    <w:rsid w:val="6C1A2AAE"/>
    <w:rsid w:val="6C331D7C"/>
    <w:rsid w:val="6C3835C8"/>
    <w:rsid w:val="6C390110"/>
    <w:rsid w:val="6C635F46"/>
    <w:rsid w:val="6C685DD1"/>
    <w:rsid w:val="6C8639E2"/>
    <w:rsid w:val="6C9713ED"/>
    <w:rsid w:val="6CA1081C"/>
    <w:rsid w:val="6CC8224D"/>
    <w:rsid w:val="6CC85DA9"/>
    <w:rsid w:val="6CCA482E"/>
    <w:rsid w:val="6CCE7137"/>
    <w:rsid w:val="6CF16958"/>
    <w:rsid w:val="6D082649"/>
    <w:rsid w:val="6D0E5786"/>
    <w:rsid w:val="6D45389E"/>
    <w:rsid w:val="6D4C6EB1"/>
    <w:rsid w:val="6D54763D"/>
    <w:rsid w:val="6D583155"/>
    <w:rsid w:val="6D5B6C1D"/>
    <w:rsid w:val="6D602B07"/>
    <w:rsid w:val="6D655CEE"/>
    <w:rsid w:val="6D657CE5"/>
    <w:rsid w:val="6D675D52"/>
    <w:rsid w:val="6D7935F8"/>
    <w:rsid w:val="6D8C327A"/>
    <w:rsid w:val="6DAA54AF"/>
    <w:rsid w:val="6DB14A8F"/>
    <w:rsid w:val="6DC9627D"/>
    <w:rsid w:val="6DD34249"/>
    <w:rsid w:val="6DD65CFC"/>
    <w:rsid w:val="6DDD4213"/>
    <w:rsid w:val="6DDD7632"/>
    <w:rsid w:val="6DE36C13"/>
    <w:rsid w:val="6E0B4A1C"/>
    <w:rsid w:val="6E0E5A3E"/>
    <w:rsid w:val="6E201C15"/>
    <w:rsid w:val="6E496154"/>
    <w:rsid w:val="6E582FCF"/>
    <w:rsid w:val="6E8B1784"/>
    <w:rsid w:val="6E8E026B"/>
    <w:rsid w:val="6E9C129B"/>
    <w:rsid w:val="6EB74327"/>
    <w:rsid w:val="6EBD6E77"/>
    <w:rsid w:val="6EC52DE9"/>
    <w:rsid w:val="6EC801EA"/>
    <w:rsid w:val="6ED350FD"/>
    <w:rsid w:val="6ED529FF"/>
    <w:rsid w:val="6ED775D3"/>
    <w:rsid w:val="6EE619D2"/>
    <w:rsid w:val="6F0B5B7C"/>
    <w:rsid w:val="6F20011E"/>
    <w:rsid w:val="6F280D81"/>
    <w:rsid w:val="6F297D8E"/>
    <w:rsid w:val="6F2D323B"/>
    <w:rsid w:val="6F543924"/>
    <w:rsid w:val="6F5C4ECE"/>
    <w:rsid w:val="6F6A1399"/>
    <w:rsid w:val="6F7C0D56"/>
    <w:rsid w:val="6F9208F0"/>
    <w:rsid w:val="6F9E1043"/>
    <w:rsid w:val="6FBE7937"/>
    <w:rsid w:val="6FD9651F"/>
    <w:rsid w:val="6FDC5C4D"/>
    <w:rsid w:val="6FF9337E"/>
    <w:rsid w:val="6FFC046E"/>
    <w:rsid w:val="70074E3A"/>
    <w:rsid w:val="70082827"/>
    <w:rsid w:val="70111815"/>
    <w:rsid w:val="70217015"/>
    <w:rsid w:val="70250053"/>
    <w:rsid w:val="7026358C"/>
    <w:rsid w:val="702B1923"/>
    <w:rsid w:val="704A69C4"/>
    <w:rsid w:val="70545BA6"/>
    <w:rsid w:val="70602492"/>
    <w:rsid w:val="70716758"/>
    <w:rsid w:val="709C21CE"/>
    <w:rsid w:val="70A005FA"/>
    <w:rsid w:val="70C54CD0"/>
    <w:rsid w:val="70E909E4"/>
    <w:rsid w:val="70F24037"/>
    <w:rsid w:val="71025602"/>
    <w:rsid w:val="710B44B6"/>
    <w:rsid w:val="71211F2C"/>
    <w:rsid w:val="71233EF6"/>
    <w:rsid w:val="712C1E83"/>
    <w:rsid w:val="71687B5B"/>
    <w:rsid w:val="71722787"/>
    <w:rsid w:val="719E357C"/>
    <w:rsid w:val="719E5D84"/>
    <w:rsid w:val="71A80018"/>
    <w:rsid w:val="71BC7CD8"/>
    <w:rsid w:val="71F2465C"/>
    <w:rsid w:val="71F65166"/>
    <w:rsid w:val="71FC02A3"/>
    <w:rsid w:val="7205399F"/>
    <w:rsid w:val="720F6228"/>
    <w:rsid w:val="72107846"/>
    <w:rsid w:val="721B2E1F"/>
    <w:rsid w:val="723808C3"/>
    <w:rsid w:val="726E73F3"/>
    <w:rsid w:val="727147ED"/>
    <w:rsid w:val="72935BCB"/>
    <w:rsid w:val="729F23F2"/>
    <w:rsid w:val="72B868C0"/>
    <w:rsid w:val="72BE3233"/>
    <w:rsid w:val="72C04CC5"/>
    <w:rsid w:val="72C83C15"/>
    <w:rsid w:val="72E41E5B"/>
    <w:rsid w:val="72F53670"/>
    <w:rsid w:val="72F5541E"/>
    <w:rsid w:val="73155AC0"/>
    <w:rsid w:val="731800DE"/>
    <w:rsid w:val="73222B40"/>
    <w:rsid w:val="732D6BCC"/>
    <w:rsid w:val="734E4B2E"/>
    <w:rsid w:val="737E2D5B"/>
    <w:rsid w:val="739771CE"/>
    <w:rsid w:val="73993FFB"/>
    <w:rsid w:val="739E7864"/>
    <w:rsid w:val="73B10055"/>
    <w:rsid w:val="73B9644B"/>
    <w:rsid w:val="73C34EFC"/>
    <w:rsid w:val="73D133A6"/>
    <w:rsid w:val="73D65975"/>
    <w:rsid w:val="73D91440"/>
    <w:rsid w:val="73E3171A"/>
    <w:rsid w:val="73F30EE6"/>
    <w:rsid w:val="73FE56B4"/>
    <w:rsid w:val="74021A26"/>
    <w:rsid w:val="741E09A4"/>
    <w:rsid w:val="742835D1"/>
    <w:rsid w:val="742C54E2"/>
    <w:rsid w:val="743B276B"/>
    <w:rsid w:val="743B3304"/>
    <w:rsid w:val="744877CF"/>
    <w:rsid w:val="74573277"/>
    <w:rsid w:val="745B6F6F"/>
    <w:rsid w:val="745E0D7C"/>
    <w:rsid w:val="748C0004"/>
    <w:rsid w:val="7496678D"/>
    <w:rsid w:val="74C0380A"/>
    <w:rsid w:val="74CD6F79"/>
    <w:rsid w:val="75134281"/>
    <w:rsid w:val="752E12A0"/>
    <w:rsid w:val="75907680"/>
    <w:rsid w:val="759E1951"/>
    <w:rsid w:val="75BC2223"/>
    <w:rsid w:val="75CA7FD0"/>
    <w:rsid w:val="75F0445B"/>
    <w:rsid w:val="760659DE"/>
    <w:rsid w:val="760951B9"/>
    <w:rsid w:val="76216828"/>
    <w:rsid w:val="76287001"/>
    <w:rsid w:val="762878B8"/>
    <w:rsid w:val="7634625D"/>
    <w:rsid w:val="763B583E"/>
    <w:rsid w:val="763E70DC"/>
    <w:rsid w:val="7655402D"/>
    <w:rsid w:val="76860ED3"/>
    <w:rsid w:val="769413F2"/>
    <w:rsid w:val="76A17E8B"/>
    <w:rsid w:val="76A64435"/>
    <w:rsid w:val="76B064C0"/>
    <w:rsid w:val="76BD44A5"/>
    <w:rsid w:val="76C41A0E"/>
    <w:rsid w:val="774C5829"/>
    <w:rsid w:val="774D3A7A"/>
    <w:rsid w:val="77583B52"/>
    <w:rsid w:val="77766F20"/>
    <w:rsid w:val="77815487"/>
    <w:rsid w:val="778D1A71"/>
    <w:rsid w:val="77B969BE"/>
    <w:rsid w:val="77C17FC5"/>
    <w:rsid w:val="77E37F3B"/>
    <w:rsid w:val="77F51A1C"/>
    <w:rsid w:val="78081EAE"/>
    <w:rsid w:val="781004C0"/>
    <w:rsid w:val="781C6A6C"/>
    <w:rsid w:val="782E4EAE"/>
    <w:rsid w:val="78487A16"/>
    <w:rsid w:val="78627EE7"/>
    <w:rsid w:val="78632E2A"/>
    <w:rsid w:val="786376B4"/>
    <w:rsid w:val="787A28BB"/>
    <w:rsid w:val="787C4DA0"/>
    <w:rsid w:val="7893651F"/>
    <w:rsid w:val="78992CEF"/>
    <w:rsid w:val="789D6CAA"/>
    <w:rsid w:val="78A07EF6"/>
    <w:rsid w:val="78A44204"/>
    <w:rsid w:val="78C95383"/>
    <w:rsid w:val="78F3175D"/>
    <w:rsid w:val="78F45C2F"/>
    <w:rsid w:val="790A315A"/>
    <w:rsid w:val="79183C14"/>
    <w:rsid w:val="792D111E"/>
    <w:rsid w:val="792F39E5"/>
    <w:rsid w:val="79314D2C"/>
    <w:rsid w:val="794A5D98"/>
    <w:rsid w:val="79577418"/>
    <w:rsid w:val="795A4B48"/>
    <w:rsid w:val="79732DE9"/>
    <w:rsid w:val="797A667D"/>
    <w:rsid w:val="79DD15E9"/>
    <w:rsid w:val="79DE4E5E"/>
    <w:rsid w:val="79E40ABA"/>
    <w:rsid w:val="79E664B5"/>
    <w:rsid w:val="79F015DC"/>
    <w:rsid w:val="7A0423EA"/>
    <w:rsid w:val="7A15284A"/>
    <w:rsid w:val="7A5A025C"/>
    <w:rsid w:val="7A644042"/>
    <w:rsid w:val="7A666C01"/>
    <w:rsid w:val="7A684727"/>
    <w:rsid w:val="7A7255A6"/>
    <w:rsid w:val="7A804167"/>
    <w:rsid w:val="7A854A2F"/>
    <w:rsid w:val="7AA02ACC"/>
    <w:rsid w:val="7AA314FA"/>
    <w:rsid w:val="7AA53BCD"/>
    <w:rsid w:val="7AAB7196"/>
    <w:rsid w:val="7AC95598"/>
    <w:rsid w:val="7ACA07D6"/>
    <w:rsid w:val="7ADD3367"/>
    <w:rsid w:val="7AEF4E49"/>
    <w:rsid w:val="7AF83CFD"/>
    <w:rsid w:val="7AFD2452"/>
    <w:rsid w:val="7B046B46"/>
    <w:rsid w:val="7B060C2F"/>
    <w:rsid w:val="7B0B1050"/>
    <w:rsid w:val="7B0C5318"/>
    <w:rsid w:val="7B1D19B6"/>
    <w:rsid w:val="7B220D7A"/>
    <w:rsid w:val="7B2B1DAF"/>
    <w:rsid w:val="7B310FBD"/>
    <w:rsid w:val="7B426CD4"/>
    <w:rsid w:val="7B610002"/>
    <w:rsid w:val="7B614327"/>
    <w:rsid w:val="7B615D46"/>
    <w:rsid w:val="7B670E83"/>
    <w:rsid w:val="7B870E44"/>
    <w:rsid w:val="7B875C47"/>
    <w:rsid w:val="7B9D2AF7"/>
    <w:rsid w:val="7BB67962"/>
    <w:rsid w:val="7BBF2A6D"/>
    <w:rsid w:val="7BDF2F5C"/>
    <w:rsid w:val="7BE10C35"/>
    <w:rsid w:val="7C0E57A2"/>
    <w:rsid w:val="7C21353E"/>
    <w:rsid w:val="7C217284"/>
    <w:rsid w:val="7C262AEC"/>
    <w:rsid w:val="7C4411C4"/>
    <w:rsid w:val="7C5A7E32"/>
    <w:rsid w:val="7C5C650E"/>
    <w:rsid w:val="7C701FB9"/>
    <w:rsid w:val="7C975798"/>
    <w:rsid w:val="7CAB4D9F"/>
    <w:rsid w:val="7CB43367"/>
    <w:rsid w:val="7CD07583"/>
    <w:rsid w:val="7CEC1440"/>
    <w:rsid w:val="7CF229CE"/>
    <w:rsid w:val="7CF76237"/>
    <w:rsid w:val="7D0C78CE"/>
    <w:rsid w:val="7D142945"/>
    <w:rsid w:val="7D2B4568"/>
    <w:rsid w:val="7D584F27"/>
    <w:rsid w:val="7D5945C8"/>
    <w:rsid w:val="7D9237C6"/>
    <w:rsid w:val="7D9C789E"/>
    <w:rsid w:val="7DB008BF"/>
    <w:rsid w:val="7DB55ED6"/>
    <w:rsid w:val="7DBD5EEA"/>
    <w:rsid w:val="7DED1B13"/>
    <w:rsid w:val="7DED50EB"/>
    <w:rsid w:val="7DF3334C"/>
    <w:rsid w:val="7E126BD2"/>
    <w:rsid w:val="7E1A042F"/>
    <w:rsid w:val="7E221091"/>
    <w:rsid w:val="7E226D6A"/>
    <w:rsid w:val="7E3A3D27"/>
    <w:rsid w:val="7E4A15C2"/>
    <w:rsid w:val="7E5B5D81"/>
    <w:rsid w:val="7E835FD4"/>
    <w:rsid w:val="7E891110"/>
    <w:rsid w:val="7E9640E7"/>
    <w:rsid w:val="7EAC1C5D"/>
    <w:rsid w:val="7EBC7738"/>
    <w:rsid w:val="7ECB34D7"/>
    <w:rsid w:val="7EE36A72"/>
    <w:rsid w:val="7F2E7865"/>
    <w:rsid w:val="7F4A1B44"/>
    <w:rsid w:val="7F636774"/>
    <w:rsid w:val="7F7B314F"/>
    <w:rsid w:val="7F7D282A"/>
    <w:rsid w:val="7F9130F7"/>
    <w:rsid w:val="7FA56C2F"/>
    <w:rsid w:val="7FCC7670"/>
    <w:rsid w:val="7FD14B1D"/>
    <w:rsid w:val="7FD312D4"/>
    <w:rsid w:val="7FD94B6F"/>
    <w:rsid w:val="7FDB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4"/>
    <w:unhideWhenUsed/>
    <w:qFormat/>
    <w:uiPriority w:val="99"/>
    <w:pPr>
      <w:jc w:val="left"/>
    </w:pPr>
  </w:style>
  <w:style w:type="paragraph" w:styleId="14">
    <w:name w:val="Body Text"/>
    <w:basedOn w:val="1"/>
    <w:link w:val="90"/>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9"/>
    <w:semiHidden/>
    <w:unhideWhenUsed/>
    <w:qFormat/>
    <w:uiPriority w:val="99"/>
    <w:rPr>
      <w:sz w:val="18"/>
      <w:szCs w:val="18"/>
    </w:rPr>
  </w:style>
  <w:style w:type="paragraph" w:styleId="18">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7"/>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semiHidden/>
    <w:unhideWhenUsed/>
    <w:qFormat/>
    <w:uiPriority w:val="99"/>
    <w:rPr>
      <w:sz w:val="24"/>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35"/>
    <w:semiHidden/>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2"/>
    <w:qFormat/>
    <w:uiPriority w:val="0"/>
    <w:rPr>
      <w:b/>
      <w:bCs/>
      <w:kern w:val="44"/>
      <w:sz w:val="44"/>
      <w:szCs w:val="44"/>
    </w:rPr>
  </w:style>
  <w:style w:type="character" w:customStyle="1" w:styleId="39">
    <w:name w:val="标题 2 字符"/>
    <w:link w:val="3"/>
    <w:qFormat/>
    <w:uiPriority w:val="0"/>
    <w:rPr>
      <w:rFonts w:ascii="Arial" w:hAnsi="Arial" w:eastAsia="黑体"/>
      <w:b/>
      <w:bCs/>
      <w:kern w:val="2"/>
      <w:sz w:val="32"/>
      <w:szCs w:val="32"/>
    </w:rPr>
  </w:style>
  <w:style w:type="character" w:customStyle="1" w:styleId="40">
    <w:name w:val="标题 3 字符"/>
    <w:link w:val="4"/>
    <w:qFormat/>
    <w:uiPriority w:val="0"/>
    <w:rPr>
      <w:b/>
      <w:bCs/>
      <w:kern w:val="2"/>
      <w:sz w:val="32"/>
      <w:szCs w:val="32"/>
    </w:rPr>
  </w:style>
  <w:style w:type="character" w:customStyle="1" w:styleId="41">
    <w:name w:val="标题 4 字符"/>
    <w:link w:val="5"/>
    <w:qFormat/>
    <w:uiPriority w:val="0"/>
    <w:rPr>
      <w:rFonts w:ascii="Arial" w:hAnsi="Arial" w:eastAsia="黑体"/>
      <w:b/>
      <w:bCs/>
      <w:kern w:val="2"/>
      <w:sz w:val="28"/>
      <w:szCs w:val="28"/>
    </w:rPr>
  </w:style>
  <w:style w:type="character" w:customStyle="1" w:styleId="42">
    <w:name w:val="标题 5 字符"/>
    <w:link w:val="6"/>
    <w:qFormat/>
    <w:uiPriority w:val="0"/>
    <w:rPr>
      <w:b/>
      <w:bCs/>
      <w:kern w:val="2"/>
      <w:sz w:val="28"/>
      <w:szCs w:val="28"/>
    </w:rPr>
  </w:style>
  <w:style w:type="character" w:customStyle="1" w:styleId="43">
    <w:name w:val="标题 6 字符"/>
    <w:link w:val="7"/>
    <w:qFormat/>
    <w:uiPriority w:val="0"/>
    <w:rPr>
      <w:rFonts w:ascii="Arial" w:hAnsi="Arial" w:eastAsia="黑体"/>
      <w:b/>
      <w:bCs/>
      <w:kern w:val="2"/>
      <w:sz w:val="24"/>
      <w:szCs w:val="24"/>
    </w:rPr>
  </w:style>
  <w:style w:type="character" w:customStyle="1" w:styleId="44">
    <w:name w:val="标题 7 字符"/>
    <w:link w:val="8"/>
    <w:qFormat/>
    <w:uiPriority w:val="0"/>
    <w:rPr>
      <w:b/>
      <w:bCs/>
      <w:kern w:val="2"/>
      <w:sz w:val="24"/>
      <w:szCs w:val="24"/>
    </w:rPr>
  </w:style>
  <w:style w:type="character" w:customStyle="1" w:styleId="45">
    <w:name w:val="标题 8 字符"/>
    <w:link w:val="9"/>
    <w:qFormat/>
    <w:uiPriority w:val="0"/>
    <w:rPr>
      <w:rFonts w:ascii="Arial" w:hAnsi="Arial" w:eastAsia="黑体"/>
      <w:kern w:val="2"/>
      <w:sz w:val="24"/>
      <w:szCs w:val="24"/>
    </w:rPr>
  </w:style>
  <w:style w:type="character" w:customStyle="1" w:styleId="46">
    <w:name w:val="标题 9 字符"/>
    <w:link w:val="10"/>
    <w:qFormat/>
    <w:uiPriority w:val="0"/>
    <w:rPr>
      <w:rFonts w:ascii="Arial" w:hAnsi="Arial" w:eastAsia="黑体"/>
      <w:kern w:val="2"/>
      <w:sz w:val="21"/>
      <w:szCs w:val="21"/>
    </w:rPr>
  </w:style>
  <w:style w:type="character" w:customStyle="1" w:styleId="47">
    <w:name w:val="页眉 字符"/>
    <w:link w:val="19"/>
    <w:qFormat/>
    <w:uiPriority w:val="99"/>
    <w:rPr>
      <w:kern w:val="2"/>
      <w:sz w:val="18"/>
      <w:szCs w:val="18"/>
    </w:rPr>
  </w:style>
  <w:style w:type="character" w:customStyle="1" w:styleId="48">
    <w:name w:val="页脚 字符"/>
    <w:link w:val="18"/>
    <w:qFormat/>
    <w:uiPriority w:val="99"/>
    <w:rPr>
      <w:rFonts w:ascii="宋体"/>
      <w:kern w:val="2"/>
      <w:sz w:val="18"/>
      <w:szCs w:val="18"/>
    </w:rPr>
  </w:style>
  <w:style w:type="character" w:customStyle="1" w:styleId="49">
    <w:name w:val="批注框文本 字符"/>
    <w:link w:val="17"/>
    <w:semiHidden/>
    <w:qFormat/>
    <w:uiPriority w:val="99"/>
    <w:rPr>
      <w:kern w:val="2"/>
      <w:sz w:val="18"/>
      <w:szCs w:val="18"/>
    </w:rPr>
  </w:style>
  <w:style w:type="paragraph" w:styleId="50">
    <w:name w:val="Quote"/>
    <w:basedOn w:val="1"/>
    <w:next w:val="1"/>
    <w:link w:val="51"/>
    <w:qFormat/>
    <w:uiPriority w:val="29"/>
    <w:rPr>
      <w:i/>
      <w:iCs/>
      <w:color w:val="000000"/>
    </w:rPr>
  </w:style>
  <w:style w:type="character" w:customStyle="1" w:styleId="51">
    <w:name w:val="引用 字符"/>
    <w:link w:val="50"/>
    <w:qFormat/>
    <w:uiPriority w:val="29"/>
    <w:rPr>
      <w:i/>
      <w:iCs/>
      <w:color w:val="000000"/>
      <w:kern w:val="2"/>
      <w:sz w:val="21"/>
      <w:szCs w:val="21"/>
    </w:rPr>
  </w:style>
  <w:style w:type="character" w:customStyle="1" w:styleId="52">
    <w:name w:val="标题 字符"/>
    <w:link w:val="27"/>
    <w:qFormat/>
    <w:uiPriority w:val="0"/>
    <w:rPr>
      <w:rFonts w:ascii="Arial" w:hAnsi="Arial" w:cs="Arial"/>
      <w:b/>
      <w:bCs/>
      <w:kern w:val="2"/>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4"/>
    <w:qFormat/>
    <w:uiPriority w:val="0"/>
    <w:rPr>
      <w:kern w:val="2"/>
      <w:sz w:val="21"/>
      <w:szCs w:val="21"/>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ind w:left="0" w:firstLine="0"/>
    </w:pPr>
  </w:style>
  <w:style w:type="paragraph" w:customStyle="1" w:styleId="95">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2"/>
    <w:semiHidden/>
    <w:qFormat/>
    <w:uiPriority w:val="0"/>
    <w:rPr>
      <w:rFonts w:ascii="宋体"/>
      <w:kern w:val="2"/>
      <w:sz w:val="18"/>
      <w:szCs w:val="18"/>
    </w:rPr>
  </w:style>
  <w:style w:type="paragraph" w:customStyle="1" w:styleId="104">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0"/>
    <w:qFormat/>
    <w:uiPriority w:val="0"/>
    <w:pPr>
      <w:numPr>
        <w:ilvl w:val="1"/>
        <w:numId w:val="21"/>
      </w:numPr>
      <w:ind w:firstLine="0" w:firstLineChars="0"/>
    </w:pPr>
  </w:style>
  <w:style w:type="paragraph" w:customStyle="1" w:styleId="192">
    <w:name w:val="标准文件_三级项2"/>
    <w:basedOn w:val="60"/>
    <w:qFormat/>
    <w:uiPriority w:val="0"/>
    <w:pPr>
      <w:numPr>
        <w:ilvl w:val="0"/>
        <w:numId w:val="30"/>
      </w:numPr>
      <w:spacing w:line="300" w:lineRule="exact"/>
      <w:ind w:firstLineChars="0"/>
    </w:pPr>
    <w:rPr>
      <w:rFonts w:ascii="Times New Roman"/>
    </w:rPr>
  </w:style>
  <w:style w:type="paragraph" w:customStyle="1" w:styleId="193">
    <w:name w:val="标准文件_一级项2"/>
    <w:basedOn w:val="60"/>
    <w:qFormat/>
    <w:uiPriority w:val="0"/>
    <w:pPr>
      <w:numPr>
        <w:ilvl w:val="0"/>
        <w:numId w:val="31"/>
      </w:numPr>
      <w:spacing w:line="300" w:lineRule="exact"/>
      <w:ind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pPr>
      <w:ind w:left="284"/>
    </w:pPr>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qFormat/>
    <w:uiPriority w:val="0"/>
    <w:rPr>
      <w:rFonts w:ascii="黑体" w:eastAsia="黑体"/>
      <w:spacing w:val="85"/>
      <w:w w:val="100"/>
      <w:position w:val="3"/>
      <w:sz w:val="28"/>
      <w:szCs w:val="28"/>
    </w:rPr>
  </w:style>
  <w:style w:type="character" w:customStyle="1" w:styleId="234">
    <w:name w:val="批注文字 字符"/>
    <w:basedOn w:val="31"/>
    <w:link w:val="13"/>
    <w:qFormat/>
    <w:uiPriority w:val="99"/>
    <w:rPr>
      <w:kern w:val="2"/>
      <w:sz w:val="21"/>
      <w:szCs w:val="21"/>
    </w:rPr>
  </w:style>
  <w:style w:type="character" w:customStyle="1" w:styleId="235">
    <w:name w:val="批注主题 字符"/>
    <w:basedOn w:val="234"/>
    <w:link w:val="28"/>
    <w:semiHidden/>
    <w:qFormat/>
    <w:uiPriority w:val="99"/>
    <w:rPr>
      <w:b/>
      <w:bCs/>
      <w:kern w:val="2"/>
      <w:sz w:val="21"/>
      <w:szCs w:val="21"/>
    </w:rPr>
  </w:style>
  <w:style w:type="paragraph" w:customStyle="1" w:styleId="236">
    <w:name w:val="修订1"/>
    <w:hidden/>
    <w:semiHidden/>
    <w:qFormat/>
    <w:uiPriority w:val="99"/>
    <w:rPr>
      <w:rFonts w:ascii="Calibri" w:hAnsi="Calibri" w:eastAsia="宋体" w:cs="Times New Roman"/>
      <w:kern w:val="2"/>
      <w:sz w:val="21"/>
      <w:szCs w:val="21"/>
      <w:lang w:val="en-US" w:eastAsia="zh-CN" w:bidi="ar-SA"/>
    </w:rPr>
  </w:style>
  <w:style w:type="character" w:customStyle="1" w:styleId="237">
    <w:name w:val="fontstyle01"/>
    <w:basedOn w:val="31"/>
    <w:qFormat/>
    <w:uiPriority w:val="0"/>
    <w:rPr>
      <w:rFonts w:hint="eastAsia" w:ascii="宋体" w:hAnsi="宋体" w:eastAsia="宋体"/>
      <w:color w:val="000000"/>
      <w:sz w:val="18"/>
      <w:szCs w:val="18"/>
    </w:rPr>
  </w:style>
  <w:style w:type="character" w:customStyle="1" w:styleId="238">
    <w:name w:val="fontstyle11"/>
    <w:basedOn w:val="31"/>
    <w:qFormat/>
    <w:uiPriority w:val="0"/>
    <w:rPr>
      <w:rFonts w:hint="default" w:ascii="TimesNewRomanPSMT" w:hAnsi="TimesNewRomanPSMT"/>
      <w:color w:val="000000"/>
      <w:sz w:val="18"/>
      <w:szCs w:val="18"/>
    </w:rPr>
  </w:style>
  <w:style w:type="paragraph" w:customStyle="1" w:styleId="239">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B6AD9751CC642258439CE741F446022"/>
        <w:style w:val=""/>
        <w:category>
          <w:name w:val="常规"/>
          <w:gallery w:val="placeholder"/>
        </w:category>
        <w:types>
          <w:type w:val="bbPlcHdr"/>
        </w:types>
        <w:behaviors>
          <w:behavior w:val="content"/>
        </w:behaviors>
        <w:description w:val=""/>
        <w:guid w:val="{5C0F6782-5D4B-40EB-9E4C-8C1043DE168A}"/>
      </w:docPartPr>
      <w:docPartBody>
        <w:p>
          <w:pPr>
            <w:pStyle w:val="5"/>
          </w:pPr>
          <w:r>
            <w:rPr>
              <w:rStyle w:val="4"/>
              <w:rFonts w:hint="eastAsia"/>
            </w:rPr>
            <w:t>单击或点击此处输入文字。</w:t>
          </w:r>
        </w:p>
      </w:docPartBody>
    </w:docPart>
    <w:docPart>
      <w:docPartPr>
        <w:name w:val="68828288ACFE432C949CC78861BF65BE"/>
        <w:style w:val=""/>
        <w:category>
          <w:name w:val="常规"/>
          <w:gallery w:val="placeholder"/>
        </w:category>
        <w:types>
          <w:type w:val="bbPlcHdr"/>
        </w:types>
        <w:behaviors>
          <w:behavior w:val="content"/>
        </w:behaviors>
        <w:description w:val=""/>
        <w:guid w:val="{211D09BA-D6E2-478A-91D9-0A7E79D64E93}"/>
      </w:docPartPr>
      <w:docPartBody>
        <w:p>
          <w:pPr>
            <w:pStyle w:val="6"/>
          </w:pPr>
          <w:r>
            <w:rPr>
              <w:rStyle w:val="4"/>
              <w:rFonts w:hint="eastAsia"/>
            </w:rPr>
            <w:t>选择一项。</w:t>
          </w:r>
        </w:p>
      </w:docPartBody>
    </w:docPart>
    <w:docPart>
      <w:docPartPr>
        <w:name w:val="CA105AF537494A8E9207BCC6AF8AB7FB"/>
        <w:style w:val=""/>
        <w:category>
          <w:name w:val="常规"/>
          <w:gallery w:val="placeholder"/>
        </w:category>
        <w:types>
          <w:type w:val="bbPlcHdr"/>
        </w:types>
        <w:behaviors>
          <w:behavior w:val="content"/>
        </w:behaviors>
        <w:description w:val=""/>
        <w:guid w:val="{0D7FB307-5785-4F12-B179-9EE1584E01B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F6"/>
    <w:rsid w:val="000F0B2E"/>
    <w:rsid w:val="00135E73"/>
    <w:rsid w:val="001513D8"/>
    <w:rsid w:val="001652CE"/>
    <w:rsid w:val="00165D93"/>
    <w:rsid w:val="00186DAA"/>
    <w:rsid w:val="001A1150"/>
    <w:rsid w:val="002146C6"/>
    <w:rsid w:val="002645CB"/>
    <w:rsid w:val="002D7349"/>
    <w:rsid w:val="003208DF"/>
    <w:rsid w:val="0033702F"/>
    <w:rsid w:val="00556765"/>
    <w:rsid w:val="00561FD5"/>
    <w:rsid w:val="005C480B"/>
    <w:rsid w:val="005E1AB0"/>
    <w:rsid w:val="00615159"/>
    <w:rsid w:val="00626BBA"/>
    <w:rsid w:val="006312D5"/>
    <w:rsid w:val="006445AF"/>
    <w:rsid w:val="006C6295"/>
    <w:rsid w:val="007067C9"/>
    <w:rsid w:val="007C2E19"/>
    <w:rsid w:val="00807A68"/>
    <w:rsid w:val="00856A18"/>
    <w:rsid w:val="00880B3F"/>
    <w:rsid w:val="008A2004"/>
    <w:rsid w:val="008F23C8"/>
    <w:rsid w:val="009169B2"/>
    <w:rsid w:val="00937AD6"/>
    <w:rsid w:val="009968F6"/>
    <w:rsid w:val="009D11CA"/>
    <w:rsid w:val="00A255A4"/>
    <w:rsid w:val="00A9266A"/>
    <w:rsid w:val="00AC02F2"/>
    <w:rsid w:val="00AF3430"/>
    <w:rsid w:val="00B20696"/>
    <w:rsid w:val="00B31A98"/>
    <w:rsid w:val="00B74E44"/>
    <w:rsid w:val="00B85004"/>
    <w:rsid w:val="00BA1EA9"/>
    <w:rsid w:val="00BC1950"/>
    <w:rsid w:val="00BE44A5"/>
    <w:rsid w:val="00BE4FF7"/>
    <w:rsid w:val="00BF52DD"/>
    <w:rsid w:val="00CC75CE"/>
    <w:rsid w:val="00CD0304"/>
    <w:rsid w:val="00D57F38"/>
    <w:rsid w:val="00D6485C"/>
    <w:rsid w:val="00D75C75"/>
    <w:rsid w:val="00DC7973"/>
    <w:rsid w:val="00DF23EA"/>
    <w:rsid w:val="00E003D6"/>
    <w:rsid w:val="00E03E4D"/>
    <w:rsid w:val="00E10AF5"/>
    <w:rsid w:val="00E301F6"/>
    <w:rsid w:val="00E327EC"/>
    <w:rsid w:val="00E35967"/>
    <w:rsid w:val="00E40160"/>
    <w:rsid w:val="00E507F1"/>
    <w:rsid w:val="00E71400"/>
    <w:rsid w:val="00E728B5"/>
    <w:rsid w:val="00E85BE7"/>
    <w:rsid w:val="00EB6E7A"/>
    <w:rsid w:val="00ED1E3E"/>
    <w:rsid w:val="00F364C4"/>
    <w:rsid w:val="00F75FD1"/>
    <w:rsid w:val="00FB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B6AD9751CC642258439CE741F4460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8828288ACFE432C949CC78861BF65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A105AF537494A8E9207BCC6AF8AB7F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6598E-8623-4B87-9F13-D589B217BAC8}">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24</Pages>
  <Words>16801</Words>
  <Characters>17635</Characters>
  <Lines>143</Lines>
  <Paragraphs>40</Paragraphs>
  <TotalTime>50</TotalTime>
  <ScaleCrop>false</ScaleCrop>
  <LinksUpToDate>false</LinksUpToDate>
  <CharactersWithSpaces>17817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2023-04-20T16:31:00Z</dcterms:created>
  <dc:creator>Zhangyi (Lisaa)</dc:creator>
  <dc:description>&lt;config cover="true" show_menu="true" version="1.0.0" doctype="SDKXY"&gt;_x000d_
&lt;/config&gt;</dc:description>
  <cp:lastModifiedBy>Bxy</cp:lastModifiedBy>
  <cp:lastPrinted>2023-07-12T05:59:00Z</cp:lastPrinted>
  <dcterms:modified xsi:type="dcterms:W3CDTF">2023-07-14T03:30:51Z</dcterms:modified>
  <dc:title>行业标准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_2015_ms_pID_725343">
    <vt:lpwstr>(3)zzjy8edOXrmqJAgVEiF05gpjvDUAgwFuihpSVytKSpdybMLyOvXh6kXlqarzMSayE1as5Z1P
Ypx1PpmTIMQcpuc2eVQClmtCW6jzopHJ6bbGwvmA1EVPqNAWXkffCj1LZ6Ip68pEjTJG0I4f
5QBogvtqriK1si6UkZIyeSPH1AfUhdfYC8Ds8OhHWvu4fbGIEtSEX95IC3ZT3/Ic7YXRSdt4
mrSo5Rv2cU+PSlvDeR</vt:lpwstr>
  </property>
  <property fmtid="{D5CDD505-2E9C-101B-9397-08002B2CF9AE}" pid="15" name="_2015_ms_pID_7253431">
    <vt:lpwstr>NnjGjlnRwDeT8euyX4N4NmZbkyUo/KR6JOc6Y2CLrWBAtmU39IVtpA
KY4ZL8ctbxrJh2nV6UnsbAC/0J3/7YDjo3w+eXY6OIENWZudLgeuSpTyQRK/lHI64MxA8ecJ
NVblRhUnrTFNw9VjMvEhWDvCFceISbMmgfzEDLAhvbJJimbAet6DDctdyUiFPWz2pnr13aiY
Xt4gVkOQf/CBwdSs9hgLQdA8JmsPeVZVi3g8</vt:lpwstr>
  </property>
  <property fmtid="{D5CDD505-2E9C-101B-9397-08002B2CF9AE}" pid="16" name="_2015_ms_pID_7253432">
    <vt:lpwstr>3w==</vt:lpwstr>
  </property>
  <property fmtid="{D5CDD505-2E9C-101B-9397-08002B2CF9AE}" pid="17" name="KSOProductBuildVer">
    <vt:lpwstr>2052-11.1.0.14309</vt:lpwstr>
  </property>
  <property fmtid="{D5CDD505-2E9C-101B-9397-08002B2CF9AE}" pid="18" name="ICV">
    <vt:lpwstr>FEC22EDFDBB741A1A9D71C17AEBB735C_13</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1678839131</vt:lpwstr>
  </property>
</Properties>
</file>