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9D" w:rsidRDefault="00991C9D" w:rsidP="00991C9D">
      <w:pPr>
        <w:tabs>
          <w:tab w:val="left" w:pos="4560"/>
        </w:tabs>
        <w:rPr>
          <w:rFonts w:ascii="黑体" w:eastAsia="黑体" w:cs="黑体" w:hint="eastAsia"/>
          <w:bCs/>
          <w:szCs w:val="32"/>
        </w:rPr>
      </w:pPr>
      <w:r>
        <w:rPr>
          <w:rFonts w:ascii="黑体" w:eastAsia="黑体" w:cs="黑体" w:hint="eastAsia"/>
          <w:bCs/>
          <w:szCs w:val="32"/>
        </w:rPr>
        <w:t>附件2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2671"/>
        <w:gridCol w:w="2312"/>
        <w:gridCol w:w="1431"/>
        <w:gridCol w:w="2275"/>
        <w:gridCol w:w="1902"/>
        <w:gridCol w:w="3175"/>
      </w:tblGrid>
      <w:tr w:rsidR="00991C9D" w:rsidTr="00291985">
        <w:trPr>
          <w:trHeight w:val="1083"/>
          <w:jc w:val="center"/>
        </w:trPr>
        <w:tc>
          <w:tcPr>
            <w:tcW w:w="1434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991C9D" w:rsidRDefault="00991C9D" w:rsidP="00291985">
            <w:pPr>
              <w:jc w:val="center"/>
              <w:rPr>
                <w:rFonts w:hint="eastAsia"/>
                <w:sz w:val="36"/>
              </w:rPr>
            </w:pPr>
            <w:r>
              <w:rPr>
                <w:rFonts w:ascii="方正小标宋简体" w:eastAsia="方正小标宋简体" w:cs="方正小标宋简体" w:hint="eastAsia"/>
                <w:bCs/>
                <w:sz w:val="44"/>
                <w:szCs w:val="44"/>
              </w:rPr>
              <w:t>延期煤矿安全生产许可企业名单（20家）</w:t>
            </w:r>
          </w:p>
        </w:tc>
      </w:tr>
      <w:tr w:rsidR="00991C9D" w:rsidTr="00291985">
        <w:trPr>
          <w:trHeight w:val="930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法    人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地    址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spacing w:line="360" w:lineRule="exact"/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法定代表人</w:t>
            </w:r>
          </w:p>
          <w:p w:rsidR="00991C9D" w:rsidRDefault="00991C9D" w:rsidP="00291985">
            <w:pPr>
              <w:spacing w:line="360" w:lineRule="exact"/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（负责人）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许可证编号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许可范围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jc w:val="center"/>
              <w:rPr>
                <w:rFonts w:ascii="黑体" w:eastAsia="黑体" w:hAnsi="黑体" w:cs="黑体" w:hint="eastAsia"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1"/>
                <w:szCs w:val="21"/>
              </w:rPr>
              <w:t>许可证有效期</w:t>
            </w:r>
          </w:p>
        </w:tc>
      </w:tr>
      <w:tr w:rsidR="00991C9D" w:rsidTr="00291985">
        <w:trPr>
          <w:trHeight w:val="804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神木市瑶渠煤业有限责任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公司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神木市迎宾路街道办事处大柏堡村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陈勇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（陕）MK安许证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〔2023〕0032号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（整体托管）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2023.11.30至2026.11.29</w:t>
            </w:r>
          </w:p>
        </w:tc>
      </w:tr>
      <w:tr w:rsidR="00991C9D" w:rsidTr="00291985">
        <w:trPr>
          <w:trHeight w:val="772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神木市朝源矿业有限公司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陕西省神木市孙家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岔镇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刘伟洋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（陕）MK安许证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〔2023〕0209号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煤炭生产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（整体托管）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2023.11.18至2026.11.17</w:t>
            </w:r>
          </w:p>
        </w:tc>
      </w:tr>
      <w:tr w:rsidR="00991C9D" w:rsidTr="00291985">
        <w:trPr>
          <w:trHeight w:val="779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神木市新窑煤业有限公司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神木市滨河新区街道办李家梁村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李勇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（陕）MK安许证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〔2023〕0149号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（整体托管）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2023.11.23至2026.11.22</w:t>
            </w:r>
          </w:p>
        </w:tc>
      </w:tr>
      <w:tr w:rsidR="00991C9D" w:rsidTr="00291985">
        <w:trPr>
          <w:trHeight w:val="818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陕西陕煤澄合矿业有限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公司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陕西省渭南市澄城县南大街388号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叶东生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（陕）MK安许证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〔2023〕0215号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煤炭安全生产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2023.11.14至2026.11.13</w:t>
            </w:r>
          </w:p>
        </w:tc>
      </w:tr>
      <w:tr w:rsidR="00991C9D" w:rsidTr="00291985">
        <w:trPr>
          <w:trHeight w:val="779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陕西澄合山阳煤矿有限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公司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陕西省渭南市合阳县王村镇山阳村西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张富魁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（陕）MK安许证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〔2023〕0212号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2023.11.18至2026.11.17</w:t>
            </w:r>
          </w:p>
        </w:tc>
      </w:tr>
      <w:tr w:rsidR="00991C9D" w:rsidTr="00291985">
        <w:trPr>
          <w:trHeight w:val="779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黄陵县南川一号煤炭实业有限责任公司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黄陵县店头镇结子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沟村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岳峰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（陕）MK安许证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〔2023〕0080号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2023.11.03至2026.11.02</w:t>
            </w:r>
          </w:p>
        </w:tc>
      </w:tr>
      <w:tr w:rsidR="00991C9D" w:rsidTr="00291985">
        <w:trPr>
          <w:trHeight w:val="779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陕西麟北煤业开发有限责任公司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麟游县两亭镇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李红选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（陕）MK安许证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〔2023〕0093号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2023.11.18至2026.11.17</w:t>
            </w:r>
          </w:p>
        </w:tc>
      </w:tr>
      <w:tr w:rsidR="00991C9D" w:rsidTr="00291985">
        <w:trPr>
          <w:trHeight w:val="779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lastRenderedPageBreak/>
              <w:t>8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陕西银河煤业开发有限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公司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榆林市榆阳区金鸡滩镇上河村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张中华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（陕）MK安许证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〔2023〕0213号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2023.11.01至2026.10.31</w:t>
            </w:r>
          </w:p>
        </w:tc>
      </w:tr>
      <w:tr w:rsidR="00991C9D" w:rsidTr="00291985">
        <w:trPr>
          <w:trHeight w:val="614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彬县煤炭有限责任公司下沟煤矿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陕西省咸阳市彬县城关镇水帘村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李格胜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（陕）MK安许证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〔2023〕0214号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2023.11.14至2026.11.13</w:t>
            </w:r>
          </w:p>
        </w:tc>
      </w:tr>
      <w:tr w:rsidR="00991C9D" w:rsidTr="00291985">
        <w:trPr>
          <w:trHeight w:val="539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彬县煤炭有限责任公司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陕西省咸阳市彬州市姜嫄街5号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郑孝儒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（陕）MK安许证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〔2023〕0216号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煤炭安全生产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2023.11.14至2026.11.13</w:t>
            </w:r>
          </w:p>
        </w:tc>
      </w:tr>
      <w:tr w:rsidR="00991C9D" w:rsidTr="00291985">
        <w:trPr>
          <w:trHeight w:val="554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子长县中达焦家沟煤业有限公司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子长市栾家坪街道焦家沟村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和国瑞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（陕）MK安许证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〔2023〕0174号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2023.11.14至2026.11.13</w:t>
            </w:r>
          </w:p>
        </w:tc>
      </w:tr>
      <w:tr w:rsidR="00991C9D" w:rsidTr="00291985">
        <w:trPr>
          <w:trHeight w:val="779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府谷东峰煤矿有限公司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府谷县新民镇温庄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则村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李有家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（陕）MK安许证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〔2023〕0033号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2023.11.03至2026.11.02</w:t>
            </w:r>
          </w:p>
        </w:tc>
      </w:tr>
      <w:tr w:rsidR="00991C9D" w:rsidTr="00291985">
        <w:trPr>
          <w:trHeight w:val="779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陕西省府谷县国能矿业有限公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府谷县三道沟镇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高飞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（陕）MK安许证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〔2023〕0071号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2023.10.31至2026.08.28</w:t>
            </w:r>
          </w:p>
        </w:tc>
      </w:tr>
      <w:tr w:rsidR="00991C9D" w:rsidTr="00291985">
        <w:trPr>
          <w:trHeight w:val="779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陕西涌鑫矿业有限责任公司沙梁煤矿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陕西省榆林市府谷县庙沟门镇贺家梁村沙梁东尧沟自然村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卫鹏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（陕）MK安许证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〔2023〕0218号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（整体托管）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2023.11.30至2026.11.29</w:t>
            </w:r>
          </w:p>
        </w:tc>
      </w:tr>
      <w:tr w:rsidR="00991C9D" w:rsidTr="00291985">
        <w:trPr>
          <w:trHeight w:val="779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陕煤彬长矿业有限责任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公司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陕西省咸阳秦都区世纪大道58号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白永明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（陕）MK安许证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〔2023〕0090号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煤炭安全生产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2023.11.03至2026.11.02</w:t>
            </w:r>
          </w:p>
        </w:tc>
      </w:tr>
      <w:tr w:rsidR="00991C9D" w:rsidTr="00291985">
        <w:trPr>
          <w:trHeight w:val="779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陕西郭家河煤业有限公司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陕西省宝鸡市麟游县两亭镇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徐大连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（陕）MK安许证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〔2023〕0223号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2023.12.31至2026.12.30</w:t>
            </w:r>
          </w:p>
        </w:tc>
      </w:tr>
      <w:tr w:rsidR="00991C9D" w:rsidTr="00291985">
        <w:trPr>
          <w:trHeight w:val="779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陕西延长石油矿业有限责任公司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陕西省西安市雁塔区唐延路61号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魏东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（陕）MK安许证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〔2023〕0220号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煤炭安全生产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2023.12.01至2026.11.30</w:t>
            </w:r>
          </w:p>
        </w:tc>
      </w:tr>
      <w:tr w:rsidR="00991C9D" w:rsidTr="00291985">
        <w:trPr>
          <w:trHeight w:val="779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lastRenderedPageBreak/>
              <w:t>18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神木市店塔镇老张沟煤矿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陕西省神木市店塔镇马家梁村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范满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（陕）MK安许证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〔2023〕0219号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煤炭生产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2024.01.01至2026.12.31</w:t>
            </w:r>
          </w:p>
        </w:tc>
      </w:tr>
      <w:tr w:rsidR="00991C9D" w:rsidTr="00291985">
        <w:trPr>
          <w:trHeight w:val="779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陕西陕煤铜川矿业有限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公司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陕西省铜川市王益区红旗街11号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路根奎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（陕）MK安许证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〔2023〕0222号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煤炭安全生产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2023.11.30至2026.11.29</w:t>
            </w:r>
          </w:p>
        </w:tc>
      </w:tr>
      <w:tr w:rsidR="00991C9D" w:rsidTr="00291985">
        <w:trPr>
          <w:trHeight w:val="779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合阳县金桥煤炭有限责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sz w:val="21"/>
                <w:szCs w:val="21"/>
              </w:rPr>
              <w:t>任公司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陕西省合阳县城关街道办事处中原头村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西南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董锦钟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（陕）MK安许证</w:t>
            </w:r>
          </w:p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  <w:lang w:bidi="ar-SA"/>
              </w:rPr>
              <w:t>〔2023〕0197号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 xml:space="preserve"> 煤炭生产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C9D" w:rsidRDefault="00991C9D" w:rsidP="00291985">
            <w:pPr>
              <w:widowControl/>
              <w:spacing w:line="300" w:lineRule="exact"/>
              <w:jc w:val="center"/>
              <w:textAlignment w:val="center"/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cs="仿宋" w:hint="eastAsia"/>
                <w:color w:val="000000"/>
                <w:kern w:val="0"/>
                <w:sz w:val="21"/>
                <w:szCs w:val="21"/>
              </w:rPr>
              <w:t>2023.11.30至2026.11.29</w:t>
            </w:r>
          </w:p>
        </w:tc>
      </w:tr>
    </w:tbl>
    <w:p w:rsidR="00C81E10" w:rsidRDefault="00C81E10"/>
    <w:sectPr w:rsidR="00C81E10" w:rsidSect="00991C9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C6" w:rsidRDefault="00355DC6" w:rsidP="00991C9D">
      <w:r>
        <w:separator/>
      </w:r>
    </w:p>
  </w:endnote>
  <w:endnote w:type="continuationSeparator" w:id="0">
    <w:p w:rsidR="00355DC6" w:rsidRDefault="00355DC6" w:rsidP="0099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C6" w:rsidRDefault="00355DC6" w:rsidP="00991C9D">
      <w:r>
        <w:separator/>
      </w:r>
    </w:p>
  </w:footnote>
  <w:footnote w:type="continuationSeparator" w:id="0">
    <w:p w:rsidR="00355DC6" w:rsidRDefault="00355DC6" w:rsidP="00991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16"/>
    <w:rsid w:val="00131116"/>
    <w:rsid w:val="00355DC6"/>
    <w:rsid w:val="00991C9D"/>
    <w:rsid w:val="00C8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26901D-085B-4347-B0DD-3DD3E5F0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991C9D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C9D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991C9D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991C9D"/>
    <w:rPr>
      <w:rFonts w:ascii="Times New Roman" w:eastAsia="仿宋" w:hAnsi="Times New Roman" w:cs="Times New Roman"/>
      <w:sz w:val="32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991C9D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991C9D"/>
    <w:rPr>
      <w:rFonts w:ascii="Times New Roman" w:eastAsia="仿宋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1537</Characters>
  <Application>Microsoft Office Word</Application>
  <DocSecurity>0</DocSecurity>
  <Lines>12</Lines>
  <Paragraphs>3</Paragraphs>
  <ScaleCrop>false</ScaleCrop>
  <Company>MS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2023-12-15T00:54:00Z</dcterms:created>
  <dcterms:modified xsi:type="dcterms:W3CDTF">2023-12-15T00:54:00Z</dcterms:modified>
</cp:coreProperties>
</file>