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49" w:rsidRDefault="007F2E49" w:rsidP="007F2E49">
      <w:pPr>
        <w:spacing w:line="600" w:lineRule="exact"/>
        <w:ind w:leftChars="-133" w:left="-426" w:firstLineChars="153" w:firstLine="490"/>
        <w:rPr>
          <w:rFonts w:ascii="黑体" w:eastAsia="黑体" w:hAnsi="黑体"/>
        </w:rPr>
      </w:pPr>
      <w:r>
        <w:rPr>
          <w:rFonts w:ascii="黑体" w:eastAsia="黑体" w:hAnsi="黑体"/>
        </w:rPr>
        <w:t>附件</w:t>
      </w:r>
    </w:p>
    <w:p w:rsidR="007F2E49" w:rsidRDefault="007F2E49" w:rsidP="007F2E49">
      <w:pPr>
        <w:spacing w:line="460" w:lineRule="exact"/>
        <w:ind w:leftChars="-133" w:left="-426" w:firstLineChars="153" w:firstLine="490"/>
        <w:rPr>
          <w:rFonts w:ascii="黑体" w:eastAsia="黑体" w:hAnsi="黑体" w:hint="eastAsia"/>
        </w:rPr>
      </w:pPr>
    </w:p>
    <w:p w:rsidR="007F2E49" w:rsidRDefault="007F2E49" w:rsidP="007F2E4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省级挂牌督办重大安全生产隐患销号明细表</w:t>
      </w:r>
    </w:p>
    <w:p w:rsidR="007F2E49" w:rsidRDefault="007F2E49" w:rsidP="007F2E49">
      <w:pPr>
        <w:spacing w:line="440" w:lineRule="exact"/>
        <w:ind w:firstLineChars="54" w:firstLine="173"/>
        <w:jc w:val="center"/>
        <w:rPr>
          <w:rFonts w:ascii="黑体" w:eastAsia="黑体" w:hAnsi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809"/>
        <w:gridCol w:w="3613"/>
        <w:gridCol w:w="1471"/>
        <w:gridCol w:w="1178"/>
        <w:gridCol w:w="1817"/>
        <w:gridCol w:w="1613"/>
        <w:gridCol w:w="1147"/>
      </w:tblGrid>
      <w:tr w:rsidR="007F2E49" w:rsidTr="00F8751E">
        <w:trPr>
          <w:trHeight w:val="1318"/>
          <w:jc w:val="center"/>
        </w:trPr>
        <w:tc>
          <w:tcPr>
            <w:tcW w:w="1929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隐患名称</w:t>
            </w:r>
          </w:p>
        </w:tc>
        <w:tc>
          <w:tcPr>
            <w:tcW w:w="809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</w:t>
            </w:r>
          </w:p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613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隐患基本情况</w:t>
            </w:r>
          </w:p>
        </w:tc>
        <w:tc>
          <w:tcPr>
            <w:tcW w:w="1471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治理责任</w:t>
            </w:r>
          </w:p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78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属地监管</w:t>
            </w:r>
          </w:p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817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行业督办</w:t>
            </w:r>
          </w:p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3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147" w:type="dxa"/>
            <w:vAlign w:val="center"/>
          </w:tcPr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销号</w:t>
            </w:r>
          </w:p>
          <w:p w:rsidR="007F2E49" w:rsidRDefault="007F2E49" w:rsidP="00F8751E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 w:rsidR="007F2E49" w:rsidTr="00F8751E">
        <w:trPr>
          <w:trHeight w:val="1760"/>
          <w:jc w:val="center"/>
        </w:trPr>
        <w:tc>
          <w:tcPr>
            <w:tcW w:w="1929" w:type="dxa"/>
            <w:vAlign w:val="center"/>
          </w:tcPr>
          <w:p w:rsidR="007F2E49" w:rsidRDefault="007F2E49" w:rsidP="00F8751E">
            <w:pPr>
              <w:spacing w:line="0" w:lineRule="atLeas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扶风县胜利厂职工医院火灾安全隐患</w:t>
            </w:r>
          </w:p>
        </w:tc>
        <w:tc>
          <w:tcPr>
            <w:tcW w:w="809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医疗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3613" w:type="dxa"/>
            <w:vAlign w:val="center"/>
          </w:tcPr>
          <w:p w:rsidR="007F2E49" w:rsidRDefault="007F2E49" w:rsidP="00F8751E">
            <w:pPr>
              <w:spacing w:line="0" w:lineRule="atLeas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人员密集居住场所部分部位存在采用彩钢夹芯板搭建。</w:t>
            </w:r>
          </w:p>
        </w:tc>
        <w:tc>
          <w:tcPr>
            <w:tcW w:w="1471" w:type="dxa"/>
            <w:vAlign w:val="center"/>
          </w:tcPr>
          <w:p w:rsidR="007F2E49" w:rsidRDefault="007F2E49" w:rsidP="00F8751E">
            <w:pPr>
              <w:spacing w:line="0" w:lineRule="atLeas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扶风县胜利</w:t>
            </w:r>
          </w:p>
          <w:p w:rsidR="007F2E49" w:rsidRDefault="007F2E49" w:rsidP="00F8751E">
            <w:pPr>
              <w:spacing w:line="0" w:lineRule="atLeas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厂职工医院</w:t>
            </w:r>
          </w:p>
        </w:tc>
        <w:tc>
          <w:tcPr>
            <w:tcW w:w="1178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宝鸡市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人民政府</w:t>
            </w:r>
          </w:p>
        </w:tc>
        <w:tc>
          <w:tcPr>
            <w:tcW w:w="1817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省卫健委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省消防救援总队</w:t>
            </w:r>
          </w:p>
        </w:tc>
        <w:tc>
          <w:tcPr>
            <w:tcW w:w="1613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2021年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7月31日</w:t>
            </w:r>
          </w:p>
        </w:tc>
        <w:tc>
          <w:tcPr>
            <w:tcW w:w="1147" w:type="dxa"/>
            <w:vAlign w:val="center"/>
          </w:tcPr>
          <w:p w:rsidR="007F2E49" w:rsidRDefault="007F2E49" w:rsidP="00F8751E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同意销号</w:t>
            </w:r>
          </w:p>
        </w:tc>
      </w:tr>
      <w:tr w:rsidR="007F2E49" w:rsidTr="00F8751E">
        <w:trPr>
          <w:trHeight w:val="2512"/>
          <w:jc w:val="center"/>
        </w:trPr>
        <w:tc>
          <w:tcPr>
            <w:tcW w:w="1929" w:type="dxa"/>
            <w:vAlign w:val="center"/>
          </w:tcPr>
          <w:p w:rsidR="007F2E49" w:rsidRDefault="007F2E49" w:rsidP="00F8751E">
            <w:pPr>
              <w:spacing w:line="0" w:lineRule="atLeas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洛南县小刺沟尾矿库灾后安全隐患</w:t>
            </w:r>
          </w:p>
        </w:tc>
        <w:tc>
          <w:tcPr>
            <w:tcW w:w="809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非</w:t>
            </w:r>
            <w:r w:rsidRPr="009717C9">
              <w:rPr>
                <w:rFonts w:ascii="仿宋" w:hAnsi="仿宋" w:cs="仿宋" w:hint="eastAsia"/>
                <w:color w:val="FF00FF"/>
                <w:sz w:val="24"/>
                <w:szCs w:val="24"/>
              </w:rPr>
              <w:t>煤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矿山</w:t>
            </w:r>
          </w:p>
        </w:tc>
        <w:tc>
          <w:tcPr>
            <w:tcW w:w="3613" w:type="dxa"/>
            <w:vAlign w:val="center"/>
          </w:tcPr>
          <w:p w:rsidR="007F2E49" w:rsidRDefault="007F2E49" w:rsidP="00F8751E">
            <w:pPr>
              <w:spacing w:line="0" w:lineRule="atLeas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洛南县“8˙6”洪灾</w:t>
            </w:r>
            <w:r w:rsidRPr="009717C9">
              <w:rPr>
                <w:rFonts w:ascii="仿宋" w:hAnsi="仿宋" w:cs="仿宋" w:hint="eastAsia"/>
                <w:color w:val="FF00FF"/>
                <w:sz w:val="24"/>
                <w:szCs w:val="24"/>
              </w:rPr>
              <w:t>超</w:t>
            </w:r>
            <w:r>
              <w:rPr>
                <w:rFonts w:ascii="仿宋" w:hAnsi="仿宋" w:cs="仿宋" w:hint="eastAsia"/>
                <w:sz w:val="24"/>
                <w:szCs w:val="24"/>
              </w:rPr>
              <w:t>尾矿库设计防洪能力，致小刺沟尾矿库初期坝左侧坝体垮塌，下游坝坡左、右岸下部排洪明渠倒塌，初期坝顶以上堆积坝坡形成了冲沟。</w:t>
            </w:r>
          </w:p>
        </w:tc>
        <w:tc>
          <w:tcPr>
            <w:tcW w:w="1471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洛南县人民政府</w:t>
            </w:r>
          </w:p>
        </w:tc>
        <w:tc>
          <w:tcPr>
            <w:tcW w:w="1178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商洛市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人民政府</w:t>
            </w:r>
          </w:p>
        </w:tc>
        <w:tc>
          <w:tcPr>
            <w:tcW w:w="1817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省应急厅</w:t>
            </w:r>
          </w:p>
        </w:tc>
        <w:tc>
          <w:tcPr>
            <w:tcW w:w="1613" w:type="dxa"/>
            <w:vAlign w:val="center"/>
          </w:tcPr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2021年</w:t>
            </w:r>
          </w:p>
          <w:p w:rsidR="007F2E49" w:rsidRDefault="007F2E49" w:rsidP="00F8751E">
            <w:pPr>
              <w:spacing w:line="0" w:lineRule="atLeast"/>
              <w:jc w:val="center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5月31日</w:t>
            </w:r>
          </w:p>
        </w:tc>
        <w:tc>
          <w:tcPr>
            <w:tcW w:w="1147" w:type="dxa"/>
            <w:vAlign w:val="center"/>
          </w:tcPr>
          <w:p w:rsidR="007F2E49" w:rsidRDefault="007F2E49" w:rsidP="00F8751E">
            <w:pPr>
              <w:spacing w:line="300" w:lineRule="exact"/>
              <w:jc w:val="left"/>
              <w:rPr>
                <w:rFonts w:ascii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hAnsi="仿宋" w:hint="eastAsia"/>
                <w:color w:val="000000"/>
                <w:sz w:val="24"/>
                <w:szCs w:val="24"/>
              </w:rPr>
              <w:t>同意销号</w:t>
            </w:r>
          </w:p>
        </w:tc>
      </w:tr>
    </w:tbl>
    <w:p w:rsidR="00696409" w:rsidRDefault="00696409">
      <w:bookmarkStart w:id="0" w:name="_GoBack"/>
      <w:bookmarkEnd w:id="0"/>
    </w:p>
    <w:sectPr w:rsidR="00696409" w:rsidSect="007F2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4C" w:rsidRDefault="00C81E4C" w:rsidP="007F2E49">
      <w:r>
        <w:separator/>
      </w:r>
    </w:p>
  </w:endnote>
  <w:endnote w:type="continuationSeparator" w:id="0">
    <w:p w:rsidR="00C81E4C" w:rsidRDefault="00C81E4C" w:rsidP="007F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4C" w:rsidRDefault="00C81E4C" w:rsidP="007F2E49">
      <w:r>
        <w:separator/>
      </w:r>
    </w:p>
  </w:footnote>
  <w:footnote w:type="continuationSeparator" w:id="0">
    <w:p w:rsidR="00C81E4C" w:rsidRDefault="00C81E4C" w:rsidP="007F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85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13111A"/>
    <w:rsid w:val="00137752"/>
    <w:rsid w:val="001444C4"/>
    <w:rsid w:val="00153E45"/>
    <w:rsid w:val="0016472E"/>
    <w:rsid w:val="001B7B7E"/>
    <w:rsid w:val="001E542A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C7AAA"/>
    <w:rsid w:val="003D064B"/>
    <w:rsid w:val="003E722E"/>
    <w:rsid w:val="003F6D5E"/>
    <w:rsid w:val="00472B63"/>
    <w:rsid w:val="00494503"/>
    <w:rsid w:val="004A30AB"/>
    <w:rsid w:val="004C2593"/>
    <w:rsid w:val="004D0A78"/>
    <w:rsid w:val="004E3BDB"/>
    <w:rsid w:val="004E3DDE"/>
    <w:rsid w:val="004E6F4F"/>
    <w:rsid w:val="0050014F"/>
    <w:rsid w:val="00501185"/>
    <w:rsid w:val="00504ED1"/>
    <w:rsid w:val="00556BD1"/>
    <w:rsid w:val="005743F5"/>
    <w:rsid w:val="0057459C"/>
    <w:rsid w:val="00574CDE"/>
    <w:rsid w:val="0059171E"/>
    <w:rsid w:val="005A3F59"/>
    <w:rsid w:val="005A51F7"/>
    <w:rsid w:val="005C04BB"/>
    <w:rsid w:val="005D1D47"/>
    <w:rsid w:val="005D473A"/>
    <w:rsid w:val="005E16BF"/>
    <w:rsid w:val="005E586E"/>
    <w:rsid w:val="005F7292"/>
    <w:rsid w:val="00605050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2E49"/>
    <w:rsid w:val="007F63FB"/>
    <w:rsid w:val="00815C2F"/>
    <w:rsid w:val="008220D8"/>
    <w:rsid w:val="00827ABF"/>
    <w:rsid w:val="00830463"/>
    <w:rsid w:val="0083193C"/>
    <w:rsid w:val="00836466"/>
    <w:rsid w:val="00841C2E"/>
    <w:rsid w:val="0085534B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42D56"/>
    <w:rsid w:val="00946992"/>
    <w:rsid w:val="00956AD9"/>
    <w:rsid w:val="0098077C"/>
    <w:rsid w:val="009878AE"/>
    <w:rsid w:val="00990DCA"/>
    <w:rsid w:val="00994CAB"/>
    <w:rsid w:val="009D1B32"/>
    <w:rsid w:val="009D6575"/>
    <w:rsid w:val="009E4EDB"/>
    <w:rsid w:val="009E7184"/>
    <w:rsid w:val="00A05C14"/>
    <w:rsid w:val="00A1001B"/>
    <w:rsid w:val="00A10DEC"/>
    <w:rsid w:val="00A17617"/>
    <w:rsid w:val="00A33B7D"/>
    <w:rsid w:val="00A34415"/>
    <w:rsid w:val="00A42CA0"/>
    <w:rsid w:val="00AB032B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274"/>
    <w:rsid w:val="00B7489C"/>
    <w:rsid w:val="00B75061"/>
    <w:rsid w:val="00B809D0"/>
    <w:rsid w:val="00B83552"/>
    <w:rsid w:val="00B83F3A"/>
    <w:rsid w:val="00B956AF"/>
    <w:rsid w:val="00BF239D"/>
    <w:rsid w:val="00BF6D68"/>
    <w:rsid w:val="00C00360"/>
    <w:rsid w:val="00C06927"/>
    <w:rsid w:val="00C13258"/>
    <w:rsid w:val="00C40951"/>
    <w:rsid w:val="00C430DC"/>
    <w:rsid w:val="00C61EC7"/>
    <w:rsid w:val="00C81E4C"/>
    <w:rsid w:val="00C842CA"/>
    <w:rsid w:val="00C85AE1"/>
    <w:rsid w:val="00CA1020"/>
    <w:rsid w:val="00CA25D0"/>
    <w:rsid w:val="00CC1D23"/>
    <w:rsid w:val="00CD3AD9"/>
    <w:rsid w:val="00CD67DC"/>
    <w:rsid w:val="00CF716D"/>
    <w:rsid w:val="00D27D25"/>
    <w:rsid w:val="00D349CA"/>
    <w:rsid w:val="00D42D7E"/>
    <w:rsid w:val="00D5692E"/>
    <w:rsid w:val="00D7533E"/>
    <w:rsid w:val="00D806B7"/>
    <w:rsid w:val="00DC2697"/>
    <w:rsid w:val="00DD598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469CD-3680-4BC2-A4C1-300FDE9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F2E49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F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F2E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F2E49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F2E49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F2E49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2021-07-26T03:55:00Z</dcterms:created>
  <dcterms:modified xsi:type="dcterms:W3CDTF">2021-07-26T03:55:00Z</dcterms:modified>
</cp:coreProperties>
</file>