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55" w:rsidRDefault="00251D45">
      <w:pPr>
        <w:spacing w:line="600" w:lineRule="exact"/>
        <w:jc w:val="center"/>
        <w:rPr>
          <w:rFonts w:ascii="方正小标宋简体" w:eastAsia="方正小标宋简体" w:hAnsi="宋体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color w:val="000000" w:themeColor="text1"/>
          <w:sz w:val="44"/>
          <w:szCs w:val="44"/>
        </w:rPr>
        <w:t>注销安全生产许可证企业名单</w:t>
      </w:r>
    </w:p>
    <w:p w:rsidR="00274355" w:rsidRDefault="00274355">
      <w:pPr>
        <w:pStyle w:val="a0"/>
        <w:spacing w:after="0" w:line="240" w:lineRule="exact"/>
        <w:rPr>
          <w:color w:val="000000" w:themeColor="text1"/>
        </w:rPr>
      </w:pPr>
    </w:p>
    <w:tbl>
      <w:tblPr>
        <w:tblW w:w="144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253"/>
        <w:gridCol w:w="4961"/>
        <w:gridCol w:w="4161"/>
      </w:tblGrid>
      <w:tr w:rsidR="00274355">
        <w:trPr>
          <w:trHeight w:val="646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 w:themeColor="text1"/>
                <w:sz w:val="24"/>
              </w:rPr>
              <w:t>企业名称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 w:themeColor="text1"/>
                <w:sz w:val="24"/>
              </w:rPr>
              <w:t>许可证编号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color w:val="000000" w:themeColor="text1"/>
                <w:sz w:val="24"/>
              </w:rPr>
              <w:t>备注</w:t>
            </w:r>
          </w:p>
        </w:tc>
      </w:tr>
      <w:tr w:rsidR="00274355">
        <w:trPr>
          <w:trHeight w:val="544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>
              <w:rPr>
                <w:rFonts w:ascii="仿宋" w:hAnsi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</w:rPr>
              <w:t>中国石油集团测井有限公司生产测井中心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</w:rPr>
              <w:t>（陕）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FM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安许证〔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202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0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〕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3790</w:t>
            </w:r>
            <w:r>
              <w:rPr>
                <w:rFonts w:ascii="仿宋" w:hAnsi="仿宋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355" w:rsidRDefault="00251D45">
            <w:pPr>
              <w:spacing w:line="360" w:lineRule="exact"/>
              <w:jc w:val="center"/>
              <w:rPr>
                <w:rFonts w:ascii="仿宋" w:hAnsi="仿宋"/>
                <w:color w:val="000000" w:themeColor="text1"/>
                <w:sz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</w:rPr>
              <w:t>录井、测井、井下作业（射孔）</w:t>
            </w:r>
          </w:p>
        </w:tc>
      </w:tr>
    </w:tbl>
    <w:p w:rsidR="00274355" w:rsidRDefault="00274355">
      <w:pPr>
        <w:rPr>
          <w:rFonts w:hint="eastAsia"/>
        </w:rPr>
      </w:pPr>
      <w:bookmarkStart w:id="0" w:name="_GoBack"/>
      <w:bookmarkEnd w:id="0"/>
    </w:p>
    <w:sectPr w:rsidR="00274355" w:rsidSect="00354A95">
      <w:type w:val="continuous"/>
      <w:pgSz w:w="16838" w:h="11906" w:orient="landscape"/>
      <w:pgMar w:top="1587" w:right="1701" w:bottom="1587" w:left="1587" w:header="851" w:footer="992" w:gutter="0"/>
      <w:pgNumType w:fmt="numberInDash"/>
      <w:cols w:space="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45" w:rsidRDefault="00251D45" w:rsidP="00354A95">
      <w:r>
        <w:separator/>
      </w:r>
    </w:p>
  </w:endnote>
  <w:endnote w:type="continuationSeparator" w:id="0">
    <w:p w:rsidR="00251D45" w:rsidRDefault="00251D45" w:rsidP="0035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45" w:rsidRDefault="00251D45" w:rsidP="00354A95">
      <w:r>
        <w:separator/>
      </w:r>
    </w:p>
  </w:footnote>
  <w:footnote w:type="continuationSeparator" w:id="0">
    <w:p w:rsidR="00251D45" w:rsidRDefault="00251D45" w:rsidP="0035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56"/>
  <w:drawingGridVerticalSpacing w:val="615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B13856"/>
    <w:rsid w:val="00251D45"/>
    <w:rsid w:val="00274355"/>
    <w:rsid w:val="00354A95"/>
    <w:rsid w:val="271E297D"/>
    <w:rsid w:val="3AB13856"/>
    <w:rsid w:val="719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7533028-CFE6-4329-90F2-FD7A6F2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Char"/>
    <w:rsid w:val="0035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54A95"/>
    <w:rPr>
      <w:rFonts w:asciiTheme="minorHAnsi" w:eastAsia="仿宋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54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54A95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</dc:creator>
  <cp:lastModifiedBy>USER-</cp:lastModifiedBy>
  <cp:revision>2</cp:revision>
  <dcterms:created xsi:type="dcterms:W3CDTF">2022-03-15T07:33:00Z</dcterms:created>
  <dcterms:modified xsi:type="dcterms:W3CDTF">2022-03-15T07:33:00Z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