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EBF1D">
      <w:pPr>
        <w:spacing w:line="600" w:lineRule="exact"/>
        <w:ind w:firstLine="0"/>
        <w:rPr>
          <w:rFonts w:hint="eastAsia" w:ascii="黑体" w:eastAsia="黑体" w:cs="黑体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shd w:val="clear" w:color="auto" w:fill="auto"/>
          <w:lang w:val="en-US" w:eastAsia="zh-CN" w:bidi="ar-SA"/>
        </w:rPr>
        <w:t>附件</w:t>
      </w:r>
    </w:p>
    <w:p w14:paraId="3E0CECAE">
      <w:pPr>
        <w:spacing w:line="600" w:lineRule="exact"/>
        <w:ind w:firstLine="0"/>
        <w:rPr>
          <w:rFonts w:hint="eastAsia" w:ascii="黑体" w:eastAsia="黑体" w:cs="黑体"/>
          <w:sz w:val="32"/>
          <w:szCs w:val="32"/>
          <w:shd w:val="clear" w:color="auto" w:fill="auto"/>
          <w:lang w:val="en-US" w:eastAsia="zh-CN" w:bidi="ar-SA"/>
        </w:rPr>
      </w:pPr>
    </w:p>
    <w:p w14:paraId="3A3ABEF6">
      <w:pPr>
        <w:spacing w:line="600" w:lineRule="exact"/>
        <w:ind w:firstLine="0"/>
        <w:jc w:val="center"/>
        <w:rPr>
          <w:rFonts w:hint="eastAsia" w:ascii="方正小标宋简体" w:eastAsia="方正小标宋简体" w:cs="方正小标宋简体"/>
          <w:sz w:val="44"/>
          <w:szCs w:val="44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auto"/>
          <w:lang w:val="en-US" w:eastAsia="zh-CN" w:bidi="ar-SA"/>
        </w:rPr>
        <w:t>陕西省安全生产培训机构基本情况</w:t>
      </w:r>
      <w:bookmarkEnd w:id="0"/>
    </w:p>
    <w:p w14:paraId="3C2DC4F7">
      <w:pPr>
        <w:pStyle w:val="2"/>
        <w:spacing w:after="0" w:line="300" w:lineRule="exact"/>
        <w:ind w:left="0" w:leftChars="0" w:firstLine="0"/>
        <w:rPr>
          <w:rFonts w:hint="default" w:ascii="Times New Roman" w:eastAsia="楷体_GB2312" w:cs="Times New Roman"/>
          <w:sz w:val="24"/>
          <w:szCs w:val="24"/>
          <w:lang w:val="en-US" w:eastAsia="zh-CN" w:bidi="ar-SA"/>
        </w:rPr>
      </w:pPr>
    </w:p>
    <w:tbl>
      <w:tblPr>
        <w:tblStyle w:val="7"/>
        <w:tblW w:w="15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516"/>
        <w:gridCol w:w="1137"/>
        <w:gridCol w:w="1837"/>
        <w:gridCol w:w="1669"/>
        <w:gridCol w:w="813"/>
        <w:gridCol w:w="1096"/>
        <w:gridCol w:w="740"/>
        <w:gridCol w:w="1087"/>
        <w:gridCol w:w="990"/>
        <w:gridCol w:w="960"/>
        <w:gridCol w:w="2925"/>
        <w:gridCol w:w="705"/>
      </w:tblGrid>
      <w:tr w14:paraId="70135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2F74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申请类型</w:t>
            </w:r>
          </w:p>
        </w:tc>
        <w:tc>
          <w:tcPr>
            <w:tcW w:w="51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0A10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3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E6CD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安全培训机构名称</w:t>
            </w:r>
          </w:p>
        </w:tc>
        <w:tc>
          <w:tcPr>
            <w:tcW w:w="183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2AF9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统一社会信用代码</w:t>
            </w:r>
          </w:p>
        </w:tc>
        <w:tc>
          <w:tcPr>
            <w:tcW w:w="166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E5A1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地  址</w:t>
            </w:r>
          </w:p>
        </w:tc>
        <w:tc>
          <w:tcPr>
            <w:tcW w:w="8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F210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0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116A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联系方式</w:t>
            </w:r>
          </w:p>
        </w:tc>
        <w:tc>
          <w:tcPr>
            <w:tcW w:w="7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1C60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108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D390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联系方式</w:t>
            </w:r>
          </w:p>
        </w:tc>
        <w:tc>
          <w:tcPr>
            <w:tcW w:w="487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D00B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行业及作业类别</w:t>
            </w:r>
          </w:p>
        </w:tc>
        <w:tc>
          <w:tcPr>
            <w:tcW w:w="70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1D0B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44D26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B9D41">
            <w:pPr>
              <w:rPr>
                <w:shd w:val="clear" w:color="auto" w:fill="auto"/>
              </w:rPr>
            </w:pPr>
          </w:p>
        </w:tc>
        <w:tc>
          <w:tcPr>
            <w:tcW w:w="51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57614">
            <w:pPr>
              <w:rPr>
                <w:shd w:val="clear" w:color="auto" w:fill="auto"/>
              </w:rPr>
            </w:pPr>
          </w:p>
        </w:tc>
        <w:tc>
          <w:tcPr>
            <w:tcW w:w="113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564A1">
            <w:pPr>
              <w:rPr>
                <w:shd w:val="clear" w:color="auto" w:fill="auto"/>
              </w:rPr>
            </w:pPr>
          </w:p>
        </w:tc>
        <w:tc>
          <w:tcPr>
            <w:tcW w:w="183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57B2D">
            <w:pPr>
              <w:rPr>
                <w:shd w:val="clear" w:color="auto" w:fill="auto"/>
              </w:rPr>
            </w:pPr>
          </w:p>
        </w:tc>
        <w:tc>
          <w:tcPr>
            <w:tcW w:w="166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BB38F">
            <w:pPr>
              <w:rPr>
                <w:shd w:val="clear" w:color="auto" w:fill="auto"/>
              </w:rPr>
            </w:pPr>
          </w:p>
        </w:tc>
        <w:tc>
          <w:tcPr>
            <w:tcW w:w="8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512B6">
            <w:pPr>
              <w:rPr>
                <w:shd w:val="clear" w:color="auto" w:fill="auto"/>
              </w:rPr>
            </w:pPr>
          </w:p>
        </w:tc>
        <w:tc>
          <w:tcPr>
            <w:tcW w:w="10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1C63B">
            <w:pPr>
              <w:rPr>
                <w:shd w:val="clear" w:color="auto" w:fill="auto"/>
              </w:rPr>
            </w:pPr>
          </w:p>
        </w:tc>
        <w:tc>
          <w:tcPr>
            <w:tcW w:w="7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411BF">
            <w:pPr>
              <w:rPr>
                <w:shd w:val="clear" w:color="auto" w:fill="auto"/>
              </w:rPr>
            </w:pPr>
          </w:p>
        </w:tc>
        <w:tc>
          <w:tcPr>
            <w:tcW w:w="108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B331B">
            <w:pPr>
              <w:rPr>
                <w:shd w:val="clear" w:color="auto" w:fill="auto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ED3E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主要负责人</w:t>
            </w:r>
          </w:p>
        </w:tc>
        <w:tc>
          <w:tcPr>
            <w:tcW w:w="9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E3F2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安全生产</w:t>
            </w:r>
          </w:p>
          <w:p w14:paraId="20D7E02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管理人员</w:t>
            </w:r>
          </w:p>
        </w:tc>
        <w:tc>
          <w:tcPr>
            <w:tcW w:w="29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C08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特种作业人员</w:t>
            </w:r>
          </w:p>
        </w:tc>
        <w:tc>
          <w:tcPr>
            <w:tcW w:w="70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A661C">
            <w:pPr>
              <w:rPr>
                <w:shd w:val="clear" w:color="auto" w:fill="auto"/>
              </w:rPr>
            </w:pPr>
          </w:p>
        </w:tc>
      </w:tr>
      <w:tr w14:paraId="6756B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9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4DFE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初报</w:t>
            </w:r>
            <w:r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家</w:t>
            </w: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4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15B1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  <w:p w14:paraId="7762747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汉中汉源电力（集团）有限公司综合实训中心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01EF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91610700MA6YNK64XD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130E8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陕西省汉中市汉台区天汉东路（供电大道）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18EC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张明月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6566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15591665725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5DA0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刘亚敏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D1FF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13709163366</w:t>
            </w:r>
          </w:p>
        </w:tc>
        <w:tc>
          <w:tcPr>
            <w:tcW w:w="19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E7E41"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bidi="ar-SA"/>
              </w:rPr>
              <w:t>1.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  <w:t xml:space="preserve">金属非金属矿山（露天矿山）          </w:t>
            </w:r>
          </w:p>
          <w:p w14:paraId="2013A39B">
            <w:pPr>
              <w:keepNext w:val="0"/>
              <w:keepLines w:val="0"/>
              <w:widowControl/>
              <w:suppressLineNumbers w:val="0"/>
              <w:spacing w:line="220" w:lineRule="exact"/>
              <w:jc w:val="both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  <w:t>2.危险化学品（危险化学品生产单位、危险化学品经营单位）</w:t>
            </w:r>
          </w:p>
        </w:tc>
        <w:tc>
          <w:tcPr>
            <w:tcW w:w="29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1417D">
            <w:pPr>
              <w:widowControl/>
              <w:spacing w:line="240" w:lineRule="exact"/>
              <w:jc w:val="both"/>
              <w:textAlignment w:val="center"/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bidi="ar-SA"/>
              </w:rPr>
              <w:t>1.电工作业（高压电工作业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  <w:t>、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bidi="ar-SA"/>
              </w:rPr>
              <w:t>低压电工作业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  <w:t>、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bidi="ar-SA"/>
              </w:rPr>
              <w:t>电力电缆作业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  <w:t>、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bidi="ar-SA"/>
              </w:rPr>
              <w:t>继电保护作业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  <w:t>、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val="en-US" w:eastAsia="zh-CN" w:bidi="ar-SA"/>
              </w:rPr>
              <w:t>电气试验作业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bidi="ar-SA"/>
              </w:rPr>
              <w:t>）</w:t>
            </w:r>
          </w:p>
          <w:p w14:paraId="0B70E215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shd w:val="clear" w:color="auto" w:fill="auto"/>
                <w:lang w:bidi="ar-SA"/>
              </w:rPr>
              <w:t>高处作业（登高架设作业）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3114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131601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B0F21"/>
    <w:rsid w:val="0C0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napToGrid/>
      <w:spacing w:before="0" w:after="120" w:line="360" w:lineRule="atLeast"/>
      <w:ind w:left="200" w:leftChars="200" w:right="0" w:firstLine="200"/>
      <w:jc w:val="left"/>
    </w:pPr>
    <w:rPr>
      <w:rFonts w:ascii="Times New Roman" w:hAnsi="Times New Roman" w:eastAsia="楷体_GB2312" w:cs="Times New Roman"/>
      <w:snapToGrid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widowControl w:val="0"/>
      <w:spacing w:before="0" w:after="120"/>
      <w:ind w:left="20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2025-04-08T08:41:00Z</dcterms:created>
  <dc:creator>word科科～</dc:creator>
  <cp:lastModifiedBy>word科科～</cp:lastModifiedBy>
  <dcterms:modified xsi:type="dcterms:W3CDTF">2025-04-08T08:42:44Z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E9450279826042D5AB75F245AB022DA4_11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