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4CA55">
      <w:pPr>
        <w:bidi w:val="0"/>
        <w:spacing w:line="600" w:lineRule="exact"/>
        <w:rPr>
          <w:rFonts w:hint="eastAsia"/>
          <w:lang w:val="en-US" w:eastAsia="zh-CN"/>
        </w:rPr>
      </w:pPr>
      <w:r>
        <w:rPr>
          <w:rFonts w:hint="eastAsia" w:ascii="黑体" w:eastAsia="黑体" w:cs="黑体"/>
          <w:lang w:val="en-US" w:eastAsia="zh-CN" w:bidi="ar-SA"/>
        </w:rPr>
        <w:t>附件</w:t>
      </w:r>
    </w:p>
    <w:p w14:paraId="13B64FDC">
      <w:pPr>
        <w:spacing w:line="600" w:lineRule="exact"/>
        <w:ind w:firstLine="0"/>
        <w:jc w:val="center"/>
        <w:rPr>
          <w:rFonts w:hint="eastAsia" w:ascii="方正小标宋简体" w:eastAsia="方正小标宋简体" w:cs="方正小标宋简体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eastAsia="方正小标宋简体" w:cs="方正小标宋简体"/>
          <w:sz w:val="44"/>
          <w:szCs w:val="44"/>
          <w:lang w:bidi="ar-SA"/>
        </w:rPr>
        <w:t>陕西省安全生产资格</w:t>
      </w:r>
      <w:r>
        <w:rPr>
          <w:rFonts w:hint="eastAsia" w:ascii="方正小标宋简体" w:eastAsia="方正小标宋简体" w:cs="方正小标宋简体"/>
          <w:sz w:val="44"/>
          <w:szCs w:val="44"/>
          <w:shd w:val="clear" w:color="auto" w:fill="FFFFFF"/>
          <w:lang w:bidi="ar-SA"/>
        </w:rPr>
        <w:t>考</w:t>
      </w:r>
      <w:r>
        <w:rPr>
          <w:rFonts w:hint="eastAsia" w:ascii="方正小标宋简体" w:eastAsia="方正小标宋简体" w:cs="方正小标宋简体"/>
          <w:sz w:val="44"/>
          <w:szCs w:val="44"/>
          <w:lang w:bidi="ar-SA"/>
        </w:rPr>
        <w:t>试点增项基本信息</w:t>
      </w:r>
      <w:bookmarkEnd w:id="0"/>
    </w:p>
    <w:p w14:paraId="252F4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lang w:val="en-US" w:eastAsia="zh-CN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1"/>
        <w:gridCol w:w="432"/>
        <w:gridCol w:w="1200"/>
        <w:gridCol w:w="1846"/>
        <w:gridCol w:w="1350"/>
        <w:gridCol w:w="762"/>
        <w:gridCol w:w="1211"/>
        <w:gridCol w:w="727"/>
        <w:gridCol w:w="1419"/>
        <w:gridCol w:w="1581"/>
        <w:gridCol w:w="3367"/>
        <w:gridCol w:w="800"/>
      </w:tblGrid>
      <w:tr w14:paraId="23ADF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tblHeader/>
          <w:jc w:val="center"/>
        </w:trPr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89948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申请类型</w:t>
            </w:r>
          </w:p>
        </w:tc>
        <w:tc>
          <w:tcPr>
            <w:tcW w:w="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E5939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6D0BE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6C29B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考试点名称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21A91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A8FEB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ACF46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9AA4E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28C45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4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954E4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19B06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0565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tblHeader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9184FE">
            <w:pPr>
              <w:spacing w:line="300" w:lineRule="exact"/>
            </w:pPr>
          </w:p>
        </w:tc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EE59AC">
            <w:pPr>
              <w:spacing w:line="300" w:lineRule="exact"/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A3D379">
            <w:pPr>
              <w:spacing w:line="300" w:lineRule="exact"/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97134F">
            <w:pPr>
              <w:spacing w:line="300" w:lineRule="exact"/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F8D7CE">
            <w:pPr>
              <w:spacing w:line="300" w:lineRule="exact"/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48E1D4">
            <w:pPr>
              <w:spacing w:line="300" w:lineRule="exact"/>
            </w:pP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94FC3A">
            <w:pPr>
              <w:spacing w:line="300" w:lineRule="exact"/>
            </w:pPr>
          </w:p>
        </w:tc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D9CB30">
            <w:pPr>
              <w:spacing w:line="300" w:lineRule="exact"/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44E729">
            <w:pPr>
              <w:spacing w:line="300" w:lineRule="exact"/>
            </w:pPr>
          </w:p>
        </w:tc>
        <w:tc>
          <w:tcPr>
            <w:tcW w:w="15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68303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理论考试</w:t>
            </w:r>
          </w:p>
        </w:tc>
        <w:tc>
          <w:tcPr>
            <w:tcW w:w="33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16FFB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特种作业实际操作考试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725013">
            <w:pPr>
              <w:spacing w:line="300" w:lineRule="exact"/>
            </w:pPr>
          </w:p>
        </w:tc>
      </w:tr>
      <w:tr w14:paraId="3EB9C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7D004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0"/>
                <w:szCs w:val="20"/>
                <w:u w:val="none"/>
                <w:lang w:val="en-US" w:eastAsia="zh-CN" w:bidi="ar-SA"/>
              </w:rPr>
              <w:t>增项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0FE74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B9ED62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中铁二十局集团有限公司技工学校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E55BD2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陕西省安全生产考试渭南市临渭区向阳北街考试点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1D887A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渭南市临渭区向阳北街245号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DB24A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  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202D2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15592250099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D9CB4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  凯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C992E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15592250099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36B34A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5F0170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危险化学品安全作业（合成氨工艺作业、加氢工艺作业、氧化工艺作业、烷基化工艺作业、化工自动化控制仪表作业）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E69EAA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增项内容</w:t>
            </w:r>
          </w:p>
        </w:tc>
      </w:tr>
      <w:tr w14:paraId="39E9AF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EBA36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0"/>
                <w:szCs w:val="20"/>
                <w:u w:val="none"/>
                <w:lang w:val="en-US" w:eastAsia="zh-CN" w:bidi="ar-SA"/>
              </w:rPr>
              <w:t>增项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76181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7B19E1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渭南市鑫盈泰质量安全技术检测有限公司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EC9B89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陕西省安全生产考试渭南市临渭区玉德路考试点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B5B8C3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渭南市临渭区玉德路豪庭佳苑西侧4楼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8E51D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张晓虹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F9884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19991678111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550E6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张晓虹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99639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19991678111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F354A5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36536C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电工作业（继电保护作业、电气试验作业、电力电缆作业）、烟花爆竹安全作业（烟花爆竹储存作业）、危险化学品安全作业（化工自动化控制仪表作业）                 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ECF41E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增项内容</w:t>
            </w:r>
          </w:p>
        </w:tc>
      </w:tr>
      <w:tr w14:paraId="346621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4940F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0"/>
                <w:szCs w:val="20"/>
                <w:u w:val="none"/>
                <w:lang w:val="en-US" w:eastAsia="zh-CN" w:bidi="ar-SA"/>
              </w:rPr>
              <w:t>增项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FF7CA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8539B2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陕西秦运安全科技有限公司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008221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陕西省安全生产考试渭南市临渭区乐天大街考试点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BC0F25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渭南市临渭区乐天大街与招二路十字向北100米路西临街商辅08号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409D7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胡小明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60D7E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19191314444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B1E27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胡小明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0C554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19191314444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741530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975EC1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焊接与热切割作业（熔化焊接与热切割作业）                 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09562B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增项内容</w:t>
            </w:r>
          </w:p>
        </w:tc>
      </w:tr>
    </w:tbl>
    <w:p w14:paraId="0991DC7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20A88"/>
    <w:rsid w:val="05C2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napToGrid/>
      <w:spacing w:after="120" w:line="360" w:lineRule="atLeast"/>
      <w:ind w:firstLine="210"/>
      <w:jc w:val="left"/>
      <w:textAlignment w:val="baseline"/>
    </w:pPr>
    <w:rPr>
      <w:rFonts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rFonts w:eastAsia="宋体"/>
      <w:sz w:val="21"/>
      <w:szCs w:val="24"/>
    </w:rPr>
  </w:style>
  <w:style w:type="paragraph" w:styleId="4">
    <w:name w:val="caption"/>
    <w:basedOn w:val="1"/>
    <w:next w:val="1"/>
    <w:uiPriority w:val="0"/>
    <w:rPr>
      <w:rFonts w:ascii="黑体" w:eastAsia="黑体" w:cs="Dialog"/>
      <w:sz w:val="20"/>
      <w:lang w:bidi="ar-SA"/>
    </w:rPr>
  </w:style>
  <w:style w:type="paragraph" w:styleId="5">
    <w:name w:val="Body Text"/>
    <w:basedOn w:val="1"/>
    <w:next w:val="1"/>
    <w:qFormat/>
    <w:uiPriority w:val="0"/>
    <w:rPr>
      <w:rFonts w:eastAsia="仿宋_GB2312"/>
      <w:sz w:val="24"/>
      <w:szCs w:val="24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2025-05-30T02:44:00Z</dcterms:created>
  <dc:creator>word科科～</dc:creator>
  <cp:lastModifiedBy>word科科～</cp:lastModifiedBy>
  <dcterms:modified xsi:type="dcterms:W3CDTF">2025-05-30T02:45:22Z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C3871A1F6D964AC2A9314F96351EBA57_11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