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00C5B7">
      <w:pPr>
        <w:spacing w:before="0" w:after="0" w:line="600" w:lineRule="exact"/>
        <w:rPr>
          <w:rFonts w:hint="eastAsia" w:ascii="黑体" w:eastAsia="黑体" w:cs="黑体"/>
          <w:bCs/>
          <w:color w:val="000000"/>
          <w:sz w:val="32"/>
          <w:szCs w:val="32"/>
          <w:lang w:val="en-US" w:eastAsia="zh-CN" w:bidi="ar-SA"/>
        </w:rPr>
      </w:pPr>
      <w:r>
        <w:rPr>
          <w:rFonts w:hint="eastAsia" w:ascii="黑体" w:eastAsia="黑体" w:cs="黑体"/>
          <w:bCs/>
          <w:color w:val="000000"/>
          <w:sz w:val="32"/>
          <w:szCs w:val="32"/>
          <w:lang w:bidi="ar-SA"/>
        </w:rPr>
        <w:t>附件</w:t>
      </w:r>
      <w:r>
        <w:rPr>
          <w:rFonts w:hint="eastAsia" w:ascii="黑体" w:eastAsia="黑体" w:cs="黑体"/>
          <w:bCs/>
          <w:color w:val="000000"/>
          <w:sz w:val="32"/>
          <w:szCs w:val="32"/>
          <w:lang w:val="en-US" w:eastAsia="zh-CN" w:bidi="ar-SA"/>
        </w:rPr>
        <w:t>3</w:t>
      </w:r>
    </w:p>
    <w:p w14:paraId="0ED99EDA">
      <w:pPr>
        <w:spacing w:before="0" w:after="0" w:line="600" w:lineRule="exact"/>
        <w:rPr>
          <w:rFonts w:hint="eastAsia" w:ascii="黑体" w:eastAsia="黑体" w:cs="黑体"/>
          <w:bCs/>
          <w:color w:val="000000"/>
          <w:sz w:val="32"/>
          <w:szCs w:val="32"/>
          <w:lang w:val="en-US" w:eastAsia="zh-CN" w:bidi="ar-SA"/>
        </w:rPr>
      </w:pPr>
    </w:p>
    <w:p w14:paraId="73F739E8">
      <w:pPr>
        <w:pStyle w:val="5"/>
        <w:spacing w:line="600" w:lineRule="exact"/>
        <w:jc w:val="center"/>
        <w:rPr>
          <w:rFonts w:hint="eastAsia"/>
          <w:color w:val="000000"/>
        </w:rPr>
      </w:pPr>
      <w:bookmarkStart w:id="0" w:name="_GoBack"/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eastAsia="zh-CN" w:bidi="ar-SA"/>
        </w:rPr>
        <w:t>变更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  <w:t>危险化学品安全生产许可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eastAsia="zh-CN" w:bidi="ar-SA"/>
        </w:rPr>
        <w:t>证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  <w:t>企业名单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val="en-US" w:eastAsia="zh-CN" w:bidi="ar-SA"/>
        </w:rPr>
        <w:t>（4家）</w:t>
      </w:r>
    </w:p>
    <w:bookmarkEnd w:id="0"/>
    <w:tbl>
      <w:tblPr>
        <w:tblStyle w:val="6"/>
        <w:tblW w:w="1501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5"/>
        <w:gridCol w:w="2021"/>
        <w:gridCol w:w="2745"/>
        <w:gridCol w:w="1367"/>
        <w:gridCol w:w="2027"/>
        <w:gridCol w:w="4112"/>
        <w:gridCol w:w="2020"/>
      </w:tblGrid>
      <w:tr w14:paraId="44DAE6EA">
        <w:trPr>
          <w:trHeight w:val="737" w:hRule="atLeast"/>
          <w:jc w:val="center"/>
        </w:trPr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9D625E7">
            <w:pPr>
              <w:spacing w:before="0" w:after="0" w:line="3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2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CD4B4D8">
            <w:pPr>
              <w:spacing w:before="0" w:after="0" w:line="3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法  人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CDC5867">
            <w:pPr>
              <w:spacing w:before="0" w:after="0" w:line="3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地  址</w:t>
            </w:r>
          </w:p>
        </w:tc>
        <w:tc>
          <w:tcPr>
            <w:tcW w:w="1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188AC0B">
            <w:pPr>
              <w:spacing w:before="0" w:after="0" w:line="3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法定代表人</w:t>
            </w:r>
          </w:p>
          <w:p w14:paraId="684AE05F">
            <w:pPr>
              <w:spacing w:before="0" w:after="0" w:line="3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（负责人）</w:t>
            </w:r>
          </w:p>
        </w:tc>
        <w:tc>
          <w:tcPr>
            <w:tcW w:w="2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242E560">
            <w:pPr>
              <w:spacing w:before="0" w:after="0" w:line="3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许可证编号</w:t>
            </w:r>
          </w:p>
        </w:tc>
        <w:tc>
          <w:tcPr>
            <w:tcW w:w="4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E97A370">
            <w:pPr>
              <w:spacing w:before="0" w:after="0" w:line="3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许可范围</w:t>
            </w:r>
          </w:p>
        </w:tc>
        <w:tc>
          <w:tcPr>
            <w:tcW w:w="2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C90D9CD">
            <w:pPr>
              <w:spacing w:before="0" w:after="0" w:line="3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许可证有效期</w:t>
            </w:r>
          </w:p>
        </w:tc>
      </w:tr>
      <w:tr w14:paraId="6CAC665D">
        <w:trPr>
          <w:trHeight w:val="1028" w:hRule="atLeast"/>
          <w:jc w:val="center"/>
        </w:trPr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9BE4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2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056ED79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西安近代科技实业有限公司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FBEB3BD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陕西省西安市高陵区泾河工业园区泾渭南路12号</w:t>
            </w:r>
          </w:p>
        </w:tc>
        <w:tc>
          <w:tcPr>
            <w:tcW w:w="1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BA06739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雷文军</w:t>
            </w:r>
          </w:p>
        </w:tc>
        <w:tc>
          <w:tcPr>
            <w:tcW w:w="2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EDA6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  <w:t>（陕）WH安许证字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shd w:val="clear" w:color="auto" w:fill="FFFFFF"/>
                <w:lang w:val="en-US" w:eastAsia="zh-CN" w:bidi="ar-SA"/>
              </w:rPr>
              <w:t>〔2025〕0</w:t>
            </w:r>
            <w:r>
              <w:rPr>
                <w:rFonts w:hint="eastAsia" w:ascii="仿宋" w:hAnsi="仿宋" w:cs="仿宋"/>
                <w:color w:val="000000"/>
                <w:sz w:val="21"/>
                <w:szCs w:val="21"/>
                <w:u w:val="none"/>
                <w:shd w:val="clear" w:color="auto" w:fill="FFFFFF"/>
                <w:lang w:val="en-US" w:eastAsia="zh-CN" w:bidi="ar-SA"/>
              </w:rPr>
              <w:t>252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shd w:val="clear" w:color="auto" w:fill="FFFFFF"/>
                <w:lang w:val="en-US" w:eastAsia="zh-CN" w:bidi="ar-SA"/>
              </w:rPr>
              <w:t>号</w:t>
            </w:r>
          </w:p>
        </w:tc>
        <w:tc>
          <w:tcPr>
            <w:tcW w:w="4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4F62999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代森锰锌5000吨/年。</w:t>
            </w:r>
          </w:p>
        </w:tc>
        <w:tc>
          <w:tcPr>
            <w:tcW w:w="2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CD626F2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202</w:t>
            </w:r>
            <w:r>
              <w:rPr>
                <w:rFonts w:hint="eastAsia" w:ascii="仿宋" w:hAnsi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  <w:r>
              <w:rPr>
                <w:rFonts w:hint="eastAsia" w:ascii="仿宋" w:hAnsi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07</w:t>
            </w: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  <w:r>
              <w:rPr>
                <w:rFonts w:hint="eastAsia" w:ascii="仿宋" w:hAnsi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至2026-06-07</w:t>
            </w:r>
          </w:p>
        </w:tc>
      </w:tr>
      <w:tr w14:paraId="19DF560F">
        <w:trPr>
          <w:trHeight w:val="968" w:hRule="atLeast"/>
          <w:jc w:val="center"/>
        </w:trPr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5FD6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  <w:t>2</w:t>
            </w:r>
          </w:p>
        </w:tc>
        <w:tc>
          <w:tcPr>
            <w:tcW w:w="2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7A35EEC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陕西靖边星源实业有限公司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5C58DEC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陕西省榆林市靖边县杨桥畔镇能源化工综合利用产业园区迎宾大道</w:t>
            </w:r>
          </w:p>
        </w:tc>
        <w:tc>
          <w:tcPr>
            <w:tcW w:w="1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BF11768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王  荣</w:t>
            </w:r>
          </w:p>
        </w:tc>
        <w:tc>
          <w:tcPr>
            <w:tcW w:w="2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02F8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  <w:t>（陕）WH安许证字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shd w:val="clear" w:color="auto" w:fill="FFFFFF"/>
                <w:lang w:val="en-US" w:eastAsia="zh-CN" w:bidi="ar-SA"/>
              </w:rPr>
              <w:t>〔2025〕0</w:t>
            </w:r>
            <w:r>
              <w:rPr>
                <w:rFonts w:hint="eastAsia" w:ascii="仿宋" w:hAnsi="仿宋" w:cs="仿宋"/>
                <w:color w:val="000000"/>
                <w:sz w:val="21"/>
                <w:szCs w:val="21"/>
                <w:u w:val="none"/>
                <w:shd w:val="clear" w:color="auto" w:fill="FFFFFF"/>
                <w:lang w:val="en-US" w:eastAsia="zh-CN" w:bidi="ar-SA"/>
              </w:rPr>
              <w:t>339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shd w:val="clear" w:color="auto" w:fill="FFFFFF"/>
                <w:lang w:val="en-US" w:eastAsia="zh-CN" w:bidi="ar-SA"/>
              </w:rPr>
              <w:t>号</w:t>
            </w:r>
          </w:p>
        </w:tc>
        <w:tc>
          <w:tcPr>
            <w:tcW w:w="4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0C4DFFA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天然气（液化的）60万吨/年，重烃6000吨/年，氦气10万方/年。</w:t>
            </w:r>
          </w:p>
        </w:tc>
        <w:tc>
          <w:tcPr>
            <w:tcW w:w="2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FAE0881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2025-07-15至2027-03-17</w:t>
            </w:r>
          </w:p>
        </w:tc>
      </w:tr>
      <w:tr w14:paraId="0E4312A2">
        <w:trPr>
          <w:trHeight w:val="998" w:hRule="atLeast"/>
          <w:jc w:val="center"/>
        </w:trPr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E841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  <w:t>3</w:t>
            </w:r>
          </w:p>
        </w:tc>
        <w:tc>
          <w:tcPr>
            <w:tcW w:w="2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D9622D5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陕西盛彩庆泰花炮有限公司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D534F48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陕西省渭南市蒲城县桥陵镇山王村三组</w:t>
            </w:r>
          </w:p>
        </w:tc>
        <w:tc>
          <w:tcPr>
            <w:tcW w:w="1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0DC6A3F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王卫立</w:t>
            </w:r>
          </w:p>
        </w:tc>
        <w:tc>
          <w:tcPr>
            <w:tcW w:w="2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7613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  <w:t>（陕）</w:t>
            </w:r>
            <w:r>
              <w:rPr>
                <w:rFonts w:hint="eastAsia" w:ascii="仿宋" w:hAnsi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  <w:t>YH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  <w:t>安许证字〔202</w:t>
            </w:r>
            <w:r>
              <w:rPr>
                <w:rFonts w:hint="eastAsia" w:ascii="仿宋" w:hAnsi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  <w:t>〕0</w:t>
            </w:r>
            <w:r>
              <w:rPr>
                <w:rFonts w:hint="eastAsia" w:ascii="仿宋" w:hAnsi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  <w:t>00027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  <w:t>号</w:t>
            </w:r>
          </w:p>
        </w:tc>
        <w:tc>
          <w:tcPr>
            <w:tcW w:w="4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EA9E07A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爆竹类〔C级〕</w:t>
            </w:r>
          </w:p>
        </w:tc>
        <w:tc>
          <w:tcPr>
            <w:tcW w:w="2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5D82987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2025-07-15至2027-04-14</w:t>
            </w:r>
          </w:p>
        </w:tc>
      </w:tr>
      <w:tr w14:paraId="08689164">
        <w:trPr>
          <w:trHeight w:val="2156" w:hRule="atLeast"/>
          <w:jc w:val="center"/>
        </w:trPr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75AD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  <w:t>4</w:t>
            </w:r>
          </w:p>
        </w:tc>
        <w:tc>
          <w:tcPr>
            <w:tcW w:w="2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5162AA2">
            <w:pPr>
              <w:widowControl/>
              <w:spacing w:line="280" w:lineRule="exact"/>
              <w:jc w:val="center"/>
              <w:rPr>
                <w:rFonts w:hint="eastAsia" w:ascii="仿宋" w:hAnsi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陕西天地和实业</w:t>
            </w:r>
          </w:p>
          <w:p w14:paraId="7FAC0C45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有限公司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25599AE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陕西省延安市吴起县刘渠子阳光嘉寓2号楼3单元202室</w:t>
            </w:r>
          </w:p>
        </w:tc>
        <w:tc>
          <w:tcPr>
            <w:tcW w:w="1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8C42021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李  刚</w:t>
            </w:r>
          </w:p>
        </w:tc>
        <w:tc>
          <w:tcPr>
            <w:tcW w:w="2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138A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  <w:t>（陕）</w:t>
            </w:r>
            <w:r>
              <w:rPr>
                <w:rFonts w:hint="eastAsia" w:ascii="仿宋" w:hAnsi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  <w:t>FM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  <w:t>安许证字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shd w:val="clear" w:color="auto" w:fill="FFFFFF"/>
                <w:lang w:val="en-US" w:eastAsia="zh-CN" w:bidi="ar-SA"/>
              </w:rPr>
              <w:t>〔2025〕0</w:t>
            </w:r>
            <w:r>
              <w:rPr>
                <w:rFonts w:hint="eastAsia" w:ascii="仿宋" w:hAnsi="仿宋" w:cs="仿宋"/>
                <w:color w:val="000000"/>
                <w:sz w:val="21"/>
                <w:szCs w:val="21"/>
                <w:u w:val="none"/>
                <w:shd w:val="clear" w:color="auto" w:fill="FFFFFF"/>
                <w:lang w:val="en-US" w:eastAsia="zh-CN" w:bidi="ar-SA"/>
              </w:rPr>
              <w:t>274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shd w:val="clear" w:color="auto" w:fill="FFFFFF"/>
                <w:lang w:val="en-US" w:eastAsia="zh-CN" w:bidi="ar-SA"/>
              </w:rPr>
              <w:t>号</w:t>
            </w:r>
          </w:p>
        </w:tc>
        <w:tc>
          <w:tcPr>
            <w:tcW w:w="4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6007227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吴三转伴生气利用站：液化天然气（LNG）1000吨/年、混烃400吨/年；前陈砭村气站：液化天然气（LNG）1000吨/年、混烃400吨/年；铁边城气化乡镇调峰站：液化天然气（LNG）1000吨/年、混烃400吨/年、压缩天然气（CNG）500吨/年。</w:t>
            </w:r>
          </w:p>
        </w:tc>
        <w:tc>
          <w:tcPr>
            <w:tcW w:w="2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6B37795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2025-07-15</w:t>
            </w: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至202</w:t>
            </w:r>
            <w:r>
              <w:rPr>
                <w:rFonts w:hint="eastAsia" w:ascii="仿宋" w:hAnsi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  <w:r>
              <w:rPr>
                <w:rFonts w:hint="eastAsia" w:ascii="仿宋" w:hAnsi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  <w:r>
              <w:rPr>
                <w:rFonts w:hint="eastAsia" w:ascii="仿宋" w:hAnsi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</w:tr>
    </w:tbl>
    <w:p w14:paraId="3DC95F2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ACDDC"/>
    <w:rsid w:val="7DBAC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iPriority w:val="0"/>
    <w:pPr>
      <w:spacing w:line="360" w:lineRule="atLeast"/>
      <w:ind w:firstLine="210"/>
      <w:textAlignment w:val="baseline"/>
    </w:pPr>
    <w:rPr>
      <w:rFonts w:ascii="Arial" w:hAnsi="Arial" w:eastAsia="楷体_GB2312"/>
      <w:sz w:val="24"/>
    </w:rPr>
  </w:style>
  <w:style w:type="paragraph" w:styleId="3">
    <w:name w:val="Body Text Indent"/>
    <w:basedOn w:val="1"/>
    <w:next w:val="4"/>
    <w:uiPriority w:val="0"/>
    <w:pPr>
      <w:spacing w:after="120"/>
      <w:ind w:left="200" w:leftChars="200"/>
    </w:pPr>
    <w:rPr>
      <w:sz w:val="24"/>
    </w:rPr>
  </w:style>
  <w:style w:type="paragraph" w:styleId="4">
    <w:name w:val="caption"/>
    <w:basedOn w:val="1"/>
    <w:next w:val="1"/>
    <w:uiPriority w:val="0"/>
    <w:rPr>
      <w:rFonts w:ascii="黑体" w:eastAsia="黑体"/>
      <w:sz w:val="20"/>
    </w:rPr>
  </w:style>
  <w:style w:type="paragraph" w:styleId="5">
    <w:name w:val="Body Text"/>
    <w:basedOn w:val="1"/>
    <w:next w:val="1"/>
    <w:uiPriority w:val="0"/>
    <w:pPr>
      <w:spacing w:line="520" w:lineRule="exac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2025-08-06T09:52:00Z</dcterms:created>
  <dc:creator>Dnmhsqj</dc:creator>
  <cp:lastModifiedBy>Dnmhsqj</cp:lastModifiedBy>
  <dcterms:modified xsi:type="dcterms:W3CDTF">2025-08-06T09:53:24Z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F9B06C7826AEEE7969B592685E378455_41</vt:lpwstr>
  </property>
</Properties>
</file>