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50930">
      <w:pPr>
        <w:spacing w:line="600" w:lineRule="exact"/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val="en-US" w:eastAsia="zh-CN" w:bidi="ar-SA"/>
        </w:rPr>
        <w:t>2</w:t>
      </w:r>
    </w:p>
    <w:p w14:paraId="21EF78BD">
      <w:pPr>
        <w:pStyle w:val="2"/>
        <w:spacing w:after="0" w:line="600" w:lineRule="exact"/>
        <w:ind w:left="0" w:leftChars="0" w:firstLine="0"/>
        <w:rPr>
          <w:rFonts w:hint="eastAsia"/>
          <w:shd w:val="clear" w:color="auto" w:fill="auto"/>
          <w:lang w:val="en-US" w:eastAsia="zh-CN"/>
        </w:rPr>
      </w:pPr>
    </w:p>
    <w:p w14:paraId="5DF1B44D"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bidi="ar-SA"/>
        </w:rPr>
      </w:pPr>
      <w:bookmarkStart w:id="2" w:name="_GoBack"/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bidi="ar-SA"/>
        </w:rPr>
        <w:t>延期非煤矿矿山安全生产许可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shd w:val="clear" w:color="auto" w:fill="auto"/>
          <w:lang w:val="en-US" w:eastAsia="zh-CN" w:bidi="ar-SA"/>
        </w:rPr>
        <w:t>2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shd w:val="clear" w:color="auto" w:fill="auto"/>
          <w:lang w:bidi="ar-SA"/>
        </w:rPr>
        <w:t>家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bidi="ar-SA"/>
        </w:rPr>
        <w:t>）</w:t>
      </w:r>
    </w:p>
    <w:bookmarkEnd w:id="2"/>
    <w:p w14:paraId="53F66CD3">
      <w:pPr>
        <w:spacing w:line="240" w:lineRule="exact"/>
        <w:rPr>
          <w:rFonts w:hint="eastAsia"/>
          <w:shd w:val="clear" w:color="auto" w:fill="auto"/>
        </w:rPr>
      </w:pPr>
    </w:p>
    <w:tbl>
      <w:tblPr>
        <w:tblStyle w:val="6"/>
        <w:tblW w:w="145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2158"/>
        <w:gridCol w:w="3155"/>
        <w:gridCol w:w="1450"/>
        <w:gridCol w:w="2166"/>
        <w:gridCol w:w="2886"/>
        <w:gridCol w:w="2177"/>
      </w:tblGrid>
      <w:tr w14:paraId="3EA89B65">
        <w:trPr>
          <w:trHeight w:val="1145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0A598C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shd w:val="clear" w:color="auto" w:fill="auto"/>
                <w:lang w:bidi="ar-SA"/>
              </w:rPr>
              <w:t>序号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840491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shd w:val="clear" w:color="auto" w:fill="auto"/>
                <w:lang w:bidi="ar-SA"/>
              </w:rPr>
              <w:t>法  人</w:t>
            </w:r>
          </w:p>
        </w:tc>
        <w:tc>
          <w:tcPr>
            <w:tcW w:w="3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D25C3F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shd w:val="clear" w:color="auto" w:fill="auto"/>
                <w:lang w:bidi="ar-SA"/>
              </w:rPr>
              <w:t>地  址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BB0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shd w:val="clear" w:color="auto" w:fill="auto"/>
                <w:lang w:bidi="ar-SA"/>
              </w:rPr>
              <w:t>法定代表人</w:t>
            </w:r>
          </w:p>
          <w:p w14:paraId="57DF5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shd w:val="clear" w:color="auto" w:fill="auto"/>
                <w:lang w:bidi="ar-SA"/>
              </w:rPr>
              <w:t>（负责人）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59393E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shd w:val="clear" w:color="auto" w:fill="auto"/>
                <w:lang w:bidi="ar-SA"/>
              </w:rPr>
              <w:t>许可证编号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440D13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shd w:val="clear" w:color="auto" w:fill="auto"/>
                <w:lang w:bidi="ar-SA"/>
              </w:rPr>
              <w:t>许可范围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8CAD5D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shd w:val="clear" w:color="auto" w:fill="auto"/>
                <w:lang w:bidi="ar-SA"/>
              </w:rPr>
              <w:t>许可证有效期</w:t>
            </w:r>
          </w:p>
        </w:tc>
      </w:tr>
      <w:tr w14:paraId="7AA78026">
        <w:trPr>
          <w:trHeight w:val="1106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84C2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5A06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乾县海螺水泥有限</w:t>
            </w:r>
          </w:p>
          <w:p w14:paraId="2031B9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责任公司</w:t>
            </w:r>
          </w:p>
        </w:tc>
        <w:tc>
          <w:tcPr>
            <w:tcW w:w="3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07C8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陕西省咸阳市乾县阳峪镇冯东村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A2E3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项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  <w:t xml:space="preserve">  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勇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BE576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  <w:t>（陕）FM安许证字</w:t>
            </w:r>
            <w:bookmarkStart w:id="0" w:name="hmcheck_a5d07d7ccbd04aa5a50f8fbd01f56634"/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  <w:t>〔2025〕0017号</w:t>
            </w:r>
            <w:bookmarkEnd w:id="0"/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848D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五峰山水泥用灰岩矿露天开采（标高1335米至1100米）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7A2A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  <w:t>2025年9月13日至2028年9月12日</w:t>
            </w:r>
          </w:p>
        </w:tc>
      </w:tr>
      <w:tr w14:paraId="185FCF95">
        <w:trPr>
          <w:trHeight w:val="1106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B143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4B20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陕西黄金洛南秦金</w:t>
            </w:r>
          </w:p>
          <w:p w14:paraId="0AB550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矿业有限公司</w:t>
            </w:r>
          </w:p>
        </w:tc>
        <w:tc>
          <w:tcPr>
            <w:tcW w:w="3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A2A2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陕西省商洛市洛南县巡检镇</w:t>
            </w:r>
          </w:p>
          <w:p w14:paraId="6CE662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甘江村三组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B6DA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王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  <w:t xml:space="preserve">  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磊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F134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  <w:t>（陕）FM安许证字</w:t>
            </w:r>
            <w:bookmarkStart w:id="1" w:name="hmcheck_fe735b3535ca45149f619a7aafc992f2"/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  <w:t>〔2025〕0280号</w:t>
            </w:r>
            <w:bookmarkEnd w:id="1"/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9855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shd w:val="clear" w:color="auto" w:fill="auto"/>
                <w:lang w:bidi="ar-SA"/>
              </w:rPr>
              <w:t>椿树沟尾矿库运营（总坝高 80m，配套选厂能力300吨/日）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C64C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shd w:val="clear" w:color="auto" w:fill="auto"/>
                <w:lang w:bidi="ar-SA"/>
              </w:rPr>
              <w:t>2025年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  <w:t>8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shd w:val="clear" w:color="auto" w:fill="auto"/>
                <w:lang w:bidi="ar-SA"/>
              </w:rPr>
              <w:t>月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  <w:t>7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shd w:val="clear" w:color="auto" w:fill="auto"/>
                <w:lang w:bidi="ar-SA"/>
              </w:rPr>
              <w:t>日至</w:t>
            </w:r>
          </w:p>
          <w:p w14:paraId="7413AF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shd w:val="clear" w:color="auto" w:fill="auto"/>
                <w:lang w:bidi="ar-SA"/>
              </w:rPr>
              <w:t>2027年12月13日</w:t>
            </w:r>
          </w:p>
        </w:tc>
      </w:tr>
    </w:tbl>
    <w:p w14:paraId="55030977">
      <w:pPr>
        <w:tabs>
          <w:tab w:val="left" w:pos="4560"/>
        </w:tabs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bidi="ar-SA"/>
        </w:rPr>
      </w:pPr>
    </w:p>
    <w:p w14:paraId="51C53A5E">
      <w:pPr>
        <w:rPr>
          <w:rFonts w:hint="default"/>
          <w:color w:val="000000"/>
          <w:shd w:val="clear" w:color="auto" w:fill="auto"/>
        </w:rPr>
        <w:sectPr>
          <w:pgSz w:w="16838" w:h="11906" w:orient="landscape"/>
          <w:pgMar w:top="1701" w:right="1587" w:bottom="1587" w:left="1587" w:header="851" w:footer="964" w:gutter="0"/>
          <w:pgNumType w:fmt="numberInDash"/>
          <w:cols w:space="720" w:num="1"/>
          <w:docGrid w:type="lines" w:linePitch="312" w:charSpace="0"/>
        </w:sectPr>
      </w:pPr>
    </w:p>
    <w:p w14:paraId="405B8B8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7B5E6E"/>
    <w:rsid w:val="FE7B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Dialog" w:hAnsi="Dialog" w:eastAsia="仿宋" w:cs="Dialog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2025-08-15T10:05:00Z</dcterms:created>
  <dc:creator>gaoxing</dc:creator>
  <cp:lastModifiedBy>gaoxing</cp:lastModifiedBy>
  <dcterms:modified xsi:type="dcterms:W3CDTF">2025-08-15T10:05:56Z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C532846253328E79F8959E682D588062_41</vt:lpwstr>
  </property>
</Properties>
</file>