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91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firstLine="0"/>
        <w:jc w:val="both"/>
        <w:outlineLvl w:val="9"/>
        <w:rPr>
          <w:rFonts w:hint="eastAsia" w:ascii="黑体" w:eastAsia="黑体" w:cs="黑体"/>
          <w:color w:val="auto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32"/>
          <w:shd w:val="clear" w:color="auto" w:fill="auto"/>
          <w:lang w:val="en-US" w:eastAsia="zh-CN" w:bidi="ar-SA"/>
        </w:rPr>
        <w:t>附件</w:t>
      </w:r>
    </w:p>
    <w:p w14:paraId="50C8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firstLine="0"/>
        <w:jc w:val="center"/>
        <w:outlineLvl w:val="9"/>
        <w:rPr>
          <w:rFonts w:hint="eastAsia" w:asci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 w:bidi="ar-SA"/>
        </w:rPr>
      </w:pPr>
      <w:bookmarkStart w:id="4" w:name="_GoBack"/>
      <w:r>
        <w:rPr>
          <w:rFonts w:hint="eastAsia" w:asci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 w:bidi="ar-SA"/>
        </w:rPr>
        <w:t>安全生产培训机构基本情况（新增、重新报告、变更）</w:t>
      </w:r>
    </w:p>
    <w:bookmarkEnd w:id="4"/>
    <w:p w14:paraId="33C831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300" w:lineRule="exact"/>
        <w:ind w:left="0" w:leftChars="0" w:firstLine="0"/>
        <w:jc w:val="both"/>
        <w:outlineLvl w:val="9"/>
        <w:rPr>
          <w:rFonts w:hint="default" w:ascii="Times New Roman" w:hAnsi="Times New Roman" w:eastAsia="楷体_GB2312" w:cs="Times New Roman"/>
          <w:color w:val="auto"/>
          <w:sz w:val="24"/>
          <w:szCs w:val="24"/>
          <w:lang w:val="en-US" w:eastAsia="zh-CN" w:bidi="ar-SA"/>
        </w:rPr>
      </w:pPr>
    </w:p>
    <w:tbl>
      <w:tblPr>
        <w:tblStyle w:val="7"/>
        <w:tblW w:w="150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504"/>
        <w:gridCol w:w="1111"/>
        <w:gridCol w:w="1796"/>
        <w:gridCol w:w="1512"/>
        <w:gridCol w:w="665"/>
        <w:gridCol w:w="1127"/>
        <w:gridCol w:w="765"/>
        <w:gridCol w:w="1026"/>
        <w:gridCol w:w="1155"/>
        <w:gridCol w:w="1137"/>
        <w:gridCol w:w="2663"/>
        <w:gridCol w:w="689"/>
      </w:tblGrid>
      <w:tr w14:paraId="48F98A12">
        <w:trPr>
          <w:trHeight w:val="207" w:hRule="atLeast"/>
          <w:tblHeader/>
          <w:jc w:val="center"/>
        </w:trPr>
        <w:tc>
          <w:tcPr>
            <w:tcW w:w="92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B1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申请类型</w:t>
            </w:r>
          </w:p>
        </w:tc>
        <w:tc>
          <w:tcPr>
            <w:tcW w:w="50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A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F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安全培训</w:t>
            </w:r>
          </w:p>
          <w:p w14:paraId="5788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机构名称</w:t>
            </w:r>
          </w:p>
        </w:tc>
        <w:tc>
          <w:tcPr>
            <w:tcW w:w="179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7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统一社会信用代码</w:t>
            </w:r>
          </w:p>
        </w:tc>
        <w:tc>
          <w:tcPr>
            <w:tcW w:w="15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7C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地  址</w:t>
            </w:r>
          </w:p>
        </w:tc>
        <w:tc>
          <w:tcPr>
            <w:tcW w:w="66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2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负责人</w:t>
            </w:r>
          </w:p>
        </w:tc>
        <w:tc>
          <w:tcPr>
            <w:tcW w:w="11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A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联系方式</w:t>
            </w:r>
          </w:p>
        </w:tc>
        <w:tc>
          <w:tcPr>
            <w:tcW w:w="76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C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联系人</w:t>
            </w:r>
          </w:p>
        </w:tc>
        <w:tc>
          <w:tcPr>
            <w:tcW w:w="102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2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联系方式</w:t>
            </w:r>
          </w:p>
        </w:tc>
        <w:tc>
          <w:tcPr>
            <w:tcW w:w="495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B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行业及作业类别</w:t>
            </w:r>
          </w:p>
        </w:tc>
        <w:tc>
          <w:tcPr>
            <w:tcW w:w="689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6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39B86345">
        <w:trPr>
          <w:trHeight w:val="296" w:hRule="atLeast"/>
          <w:tblHeader/>
          <w:jc w:val="center"/>
        </w:trPr>
        <w:tc>
          <w:tcPr>
            <w:tcW w:w="92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1A9A4"/>
        </w:tc>
        <w:tc>
          <w:tcPr>
            <w:tcW w:w="5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616CF"/>
        </w:tc>
        <w:tc>
          <w:tcPr>
            <w:tcW w:w="11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BC24C"/>
        </w:tc>
        <w:tc>
          <w:tcPr>
            <w:tcW w:w="179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88244"/>
        </w:tc>
        <w:tc>
          <w:tcPr>
            <w:tcW w:w="15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221C9"/>
        </w:tc>
        <w:tc>
          <w:tcPr>
            <w:tcW w:w="6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CD5CA"/>
        </w:tc>
        <w:tc>
          <w:tcPr>
            <w:tcW w:w="11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8CB99"/>
        </w:tc>
        <w:tc>
          <w:tcPr>
            <w:tcW w:w="7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E8BE9"/>
        </w:tc>
        <w:tc>
          <w:tcPr>
            <w:tcW w:w="102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2EDED"/>
        </w:tc>
        <w:tc>
          <w:tcPr>
            <w:tcW w:w="1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E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主要负责人</w:t>
            </w:r>
          </w:p>
        </w:tc>
        <w:tc>
          <w:tcPr>
            <w:tcW w:w="1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8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安全生产</w:t>
            </w:r>
          </w:p>
          <w:p w14:paraId="5686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管理人员</w:t>
            </w:r>
          </w:p>
        </w:tc>
        <w:tc>
          <w:tcPr>
            <w:tcW w:w="26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E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特种作业人员</w:t>
            </w:r>
          </w:p>
        </w:tc>
        <w:tc>
          <w:tcPr>
            <w:tcW w:w="68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EE89A"/>
        </w:tc>
      </w:tr>
      <w:tr w14:paraId="33E8999F">
        <w:trPr>
          <w:trHeight w:val="2544" w:hRule="atLeast"/>
          <w:jc w:val="center"/>
        </w:trPr>
        <w:tc>
          <w:tcPr>
            <w:tcW w:w="9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0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新增</w:t>
            </w:r>
          </w:p>
        </w:tc>
        <w:tc>
          <w:tcPr>
            <w:tcW w:w="5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3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eastAsia="微软雅黑" w:cs="微软雅黑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6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西安德安注册安全工程师事务所有限公司</w:t>
            </w:r>
          </w:p>
        </w:tc>
        <w:tc>
          <w:tcPr>
            <w:tcW w:w="17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8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91610117596317753J</w:t>
            </w:r>
          </w:p>
        </w:tc>
        <w:tc>
          <w:tcPr>
            <w:tcW w:w="15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A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陕西省</w:t>
            </w:r>
            <w:bookmarkStart w:id="0" w:name="hmcheck_b6e6474723954150898a8a055f34f31f"/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西安市经济技术开发区</w:t>
            </w:r>
            <w:bookmarkEnd w:id="0"/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凤城十二路首创富北高银28栋2单元11层</w:t>
            </w:r>
          </w:p>
        </w:tc>
        <w:tc>
          <w:tcPr>
            <w:tcW w:w="6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9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钟发延</w:t>
            </w:r>
          </w:p>
        </w:tc>
        <w:tc>
          <w:tcPr>
            <w:tcW w:w="11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5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15829352175</w:t>
            </w:r>
          </w:p>
        </w:tc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6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王</w:t>
            </w:r>
            <w:r>
              <w:rPr>
                <w:rFonts w:hint="eastAsia" w:ascii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仿宋" w:eastAsia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勇</w:t>
            </w:r>
          </w:p>
        </w:tc>
        <w:tc>
          <w:tcPr>
            <w:tcW w:w="10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E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17389133104</w:t>
            </w:r>
          </w:p>
        </w:tc>
        <w:tc>
          <w:tcPr>
            <w:tcW w:w="22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E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1.金属非金属矿山（地下矿山、露天矿山、小型露天采石场）</w:t>
            </w:r>
          </w:p>
          <w:p w14:paraId="4F4D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2.危险化学品（危险化学品生产单位、危险化学品经营单位）</w:t>
            </w:r>
          </w:p>
          <w:p w14:paraId="0EF4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3.陆上石油天然气开采</w:t>
            </w:r>
          </w:p>
        </w:tc>
        <w:tc>
          <w:tcPr>
            <w:tcW w:w="26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0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制冷与空调作业（制冷与空调设备运行操作作业、制冷与空调设备安装修理作业）</w:t>
            </w:r>
          </w:p>
        </w:tc>
        <w:tc>
          <w:tcPr>
            <w:tcW w:w="6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9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</w:t>
            </w:r>
          </w:p>
        </w:tc>
      </w:tr>
      <w:tr w14:paraId="1BBE7CD2">
        <w:trPr>
          <w:trHeight w:val="2424" w:hRule="atLeast"/>
          <w:jc w:val="center"/>
        </w:trPr>
        <w:tc>
          <w:tcPr>
            <w:tcW w:w="92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58394">
            <w:pPr>
              <w:spacing w:line="300" w:lineRule="exact"/>
              <w:jc w:val="center"/>
              <w:rPr>
                <w:shd w:val="clear" w:color="auto" w:fill="auto"/>
              </w:rPr>
            </w:pPr>
            <w:r>
              <w:rPr>
                <w:rFonts w:hint="eastAsia"/>
                <w:sz w:val="18"/>
                <w:szCs w:val="18"/>
                <w:shd w:val="clear" w:color="auto" w:fill="auto"/>
                <w:lang w:val="en-US" w:eastAsia="zh-CN"/>
              </w:rPr>
              <w:t>新增</w:t>
            </w:r>
          </w:p>
        </w:tc>
        <w:tc>
          <w:tcPr>
            <w:tcW w:w="5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1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2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陕西中检商务服务有限公司</w:t>
            </w:r>
          </w:p>
        </w:tc>
        <w:tc>
          <w:tcPr>
            <w:tcW w:w="17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B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9161010331105783XE</w:t>
            </w:r>
          </w:p>
        </w:tc>
        <w:tc>
          <w:tcPr>
            <w:tcW w:w="15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1C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西安市长安区韦曲街办西部大道西口3号陕西航天职工大学西校区</w:t>
            </w:r>
          </w:p>
        </w:tc>
        <w:tc>
          <w:tcPr>
            <w:tcW w:w="6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7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吴艳锋</w:t>
            </w:r>
          </w:p>
        </w:tc>
        <w:tc>
          <w:tcPr>
            <w:tcW w:w="11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F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13991911891</w:t>
            </w:r>
          </w:p>
        </w:tc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6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张</w:t>
            </w: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军</w:t>
            </w:r>
          </w:p>
        </w:tc>
        <w:tc>
          <w:tcPr>
            <w:tcW w:w="10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8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15353689855</w:t>
            </w:r>
          </w:p>
        </w:tc>
        <w:tc>
          <w:tcPr>
            <w:tcW w:w="22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B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1.金属非金属矿山（地下矿山、露天矿山、小型露天采石场）          </w:t>
            </w:r>
          </w:p>
          <w:p w14:paraId="0C07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2.危险化学品（危险化学品生产单位、危险化学品经营单位）</w:t>
            </w:r>
          </w:p>
          <w:p w14:paraId="471A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金属冶炼（炼钢、铁合金冶炼、锰冶炼、铬冶炼、黑色金属铸造、铜冶炼、有色金属冶炼＜除铜、铝、铅、锌之外的其他有色金属＞、铅、锌冶炼、铝冶炼、镁及镁合金制造与铸造、铜及铜合金制造与铸造、铝及铝合金制造与铸造、炼铁、锌及锌合金制造与铸造）</w:t>
            </w:r>
          </w:p>
          <w:p w14:paraId="751D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陆上石油天然气开采</w:t>
            </w:r>
          </w:p>
        </w:tc>
        <w:tc>
          <w:tcPr>
            <w:tcW w:w="26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4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1.电工作业（高压电工作业、低压电工作业）</w:t>
            </w:r>
          </w:p>
          <w:p w14:paraId="538C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2.焊接与热切割作业（熔化焊接与热切割作业）</w:t>
            </w:r>
          </w:p>
          <w:p w14:paraId="2678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3.高处作业（登高架设作业，高处安装、维护、拆除作业）</w:t>
            </w:r>
          </w:p>
          <w:p w14:paraId="08C3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4.制冷与空调作业（制冷与空调设备运行操作作业、制冷与空调设备安装修理作业）</w:t>
            </w:r>
          </w:p>
          <w:p w14:paraId="0DDB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5.危险化学品安全作业（光气及光气化工艺作业、氯碱电解工艺作业、硝化工艺作业、合成氨工艺作业、裂解&lt;裂化&gt;工艺作业、氟化工艺作业、加氢工艺作业、重氮化工艺作业、氧化工艺作业、过氧化工艺作业、胺基化工艺作业、磺化工艺作业、聚合工艺作业、烷基化工艺作业、化工自动化控制仪表作业、氯化工艺作业）</w:t>
            </w:r>
          </w:p>
          <w:p w14:paraId="6D71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6.冶金（有色）生产安全作业（煤气作业）</w:t>
            </w:r>
          </w:p>
        </w:tc>
        <w:tc>
          <w:tcPr>
            <w:tcW w:w="6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8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</w:t>
            </w:r>
          </w:p>
        </w:tc>
      </w:tr>
      <w:tr w14:paraId="5BBE722E">
        <w:trPr>
          <w:trHeight w:val="1130" w:hRule="atLeast"/>
          <w:jc w:val="center"/>
        </w:trPr>
        <w:tc>
          <w:tcPr>
            <w:tcW w:w="92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153CD"/>
        </w:tc>
        <w:tc>
          <w:tcPr>
            <w:tcW w:w="5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3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E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陕西启森教育科技有限公司</w:t>
            </w:r>
          </w:p>
        </w:tc>
        <w:tc>
          <w:tcPr>
            <w:tcW w:w="17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4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91610113MAB0U8272T</w:t>
            </w:r>
          </w:p>
        </w:tc>
        <w:tc>
          <w:tcPr>
            <w:tcW w:w="15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F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bookmarkStart w:id="1" w:name="hmcheck_1213a3631e674aea826541c5ee8338d3"/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西安市经济技术开发区</w:t>
            </w:r>
            <w:bookmarkEnd w:id="1"/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未央路与凤城十路十字东北角保利中达广场12号楼3层301B号</w:t>
            </w:r>
          </w:p>
        </w:tc>
        <w:tc>
          <w:tcPr>
            <w:tcW w:w="6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E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张</w:t>
            </w: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军</w:t>
            </w:r>
          </w:p>
        </w:tc>
        <w:tc>
          <w:tcPr>
            <w:tcW w:w="11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7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18220815555</w:t>
            </w:r>
          </w:p>
        </w:tc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07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崔志阳</w:t>
            </w:r>
          </w:p>
        </w:tc>
        <w:tc>
          <w:tcPr>
            <w:tcW w:w="10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F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18209298899</w:t>
            </w:r>
          </w:p>
        </w:tc>
        <w:tc>
          <w:tcPr>
            <w:tcW w:w="22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A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危险化学品（危险化学品生产单位、危险化学品经营单位）</w:t>
            </w:r>
          </w:p>
        </w:tc>
        <w:tc>
          <w:tcPr>
            <w:tcW w:w="26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B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</w:t>
            </w:r>
            <w:bookmarkStart w:id="2" w:name="hmcheck_ed8198bb39b5466d8d4ac6745381e9d1"/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.</w:t>
            </w:r>
            <w:bookmarkEnd w:id="2"/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电工作业（高压电工作业、低压电工作业）</w:t>
            </w:r>
          </w:p>
          <w:p w14:paraId="083F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2.焊接与热切割作业（熔化焊接与热切割作业）</w:t>
            </w:r>
          </w:p>
          <w:p w14:paraId="4969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3.高处作业（高处安装、维护、拆除作业）</w:t>
            </w:r>
          </w:p>
          <w:p w14:paraId="320B0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4.制冷与空调作业（制冷与空调设备运行操作作业、制冷与空调设备安装修理作业）</w:t>
            </w:r>
          </w:p>
        </w:tc>
        <w:tc>
          <w:tcPr>
            <w:tcW w:w="6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8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</w:t>
            </w:r>
          </w:p>
        </w:tc>
      </w:tr>
      <w:tr w14:paraId="63FCD3A5">
        <w:trPr>
          <w:trHeight w:val="2279" w:hRule="atLeast"/>
          <w:jc w:val="center"/>
        </w:trPr>
        <w:tc>
          <w:tcPr>
            <w:tcW w:w="92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F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outlineLvl w:val="9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sz w:val="18"/>
                <w:szCs w:val="18"/>
                <w:shd w:val="clear" w:color="auto" w:fill="auto"/>
                <w:lang w:val="en-US" w:eastAsia="zh-CN"/>
              </w:rPr>
              <w:t>新增</w:t>
            </w:r>
          </w:p>
        </w:tc>
        <w:tc>
          <w:tcPr>
            <w:tcW w:w="5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0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1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8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西安国华技术学校</w:t>
            </w:r>
          </w:p>
        </w:tc>
        <w:tc>
          <w:tcPr>
            <w:tcW w:w="17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8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52610000770017714E</w:t>
            </w:r>
          </w:p>
        </w:tc>
        <w:tc>
          <w:tcPr>
            <w:tcW w:w="15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4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西安市长安南路101号</w:t>
            </w:r>
          </w:p>
        </w:tc>
        <w:tc>
          <w:tcPr>
            <w:tcW w:w="6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D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贾晓龙</w:t>
            </w:r>
          </w:p>
        </w:tc>
        <w:tc>
          <w:tcPr>
            <w:tcW w:w="11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3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13772422034</w:t>
            </w:r>
          </w:p>
        </w:tc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1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张荣花</w:t>
            </w:r>
          </w:p>
        </w:tc>
        <w:tc>
          <w:tcPr>
            <w:tcW w:w="10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3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18066570596</w:t>
            </w:r>
          </w:p>
        </w:tc>
        <w:tc>
          <w:tcPr>
            <w:tcW w:w="22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F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 xml:space="preserve">1.金属非金属矿山（地下矿山、露天矿山、小型露天采石场）          </w:t>
            </w:r>
          </w:p>
          <w:p w14:paraId="17B1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2.危险化学品（危险化学品生产单位、危险化学品经营单位）</w:t>
            </w:r>
          </w:p>
          <w:p w14:paraId="61BA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3.金属冶炼（炼钢、铁合金冶炼、锰冶炼、铬冶炼、黑色金属锻造、铜冶炼、有色金属冶炼＜除铜、铝、铅、锌之外的其他有色金属＞、铅、锌冶炼、铝冶炼、镁及镁合金制造与铸造、铜及铜合金制造与铸造、铝及铝合金制造与铸造、炼铁、锌及锌合金制造与铸造）</w:t>
            </w:r>
          </w:p>
          <w:p w14:paraId="09FD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4.陆上石油天然气开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采</w:t>
            </w:r>
          </w:p>
          <w:p w14:paraId="449C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5.烟花爆竹（烟花爆竹经营单位）</w:t>
            </w:r>
          </w:p>
        </w:tc>
        <w:tc>
          <w:tcPr>
            <w:tcW w:w="26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1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1.电工作业(低压电工作业、高压电工作业)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2.高处作业(高处安装、维护、拆除作业，登高架设作业）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3.制冷与空调作业（制冷与空调设备运行操作作业、制冷与空调设备安装修理作业）</w:t>
            </w:r>
          </w:p>
        </w:tc>
        <w:tc>
          <w:tcPr>
            <w:tcW w:w="6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8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</w:t>
            </w:r>
          </w:p>
        </w:tc>
      </w:tr>
      <w:tr w14:paraId="4D4089E6">
        <w:trPr>
          <w:trHeight w:val="1289" w:hRule="atLeast"/>
          <w:jc w:val="center"/>
        </w:trPr>
        <w:tc>
          <w:tcPr>
            <w:tcW w:w="92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67173"/>
        </w:tc>
        <w:tc>
          <w:tcPr>
            <w:tcW w:w="5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B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1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3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陕西汇安通特种设备检测有限公司</w:t>
            </w:r>
          </w:p>
        </w:tc>
        <w:tc>
          <w:tcPr>
            <w:tcW w:w="17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7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91610113MA6UPP7C2G</w:t>
            </w:r>
          </w:p>
        </w:tc>
        <w:tc>
          <w:tcPr>
            <w:tcW w:w="15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0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陕西省西安市莲湖区大兴东路36号1号楼商铺1号-3F-01</w:t>
            </w:r>
          </w:p>
        </w:tc>
        <w:tc>
          <w:tcPr>
            <w:tcW w:w="6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6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李</w:t>
            </w: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亮</w:t>
            </w:r>
          </w:p>
        </w:tc>
        <w:tc>
          <w:tcPr>
            <w:tcW w:w="11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C8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18612922528</w:t>
            </w:r>
          </w:p>
        </w:tc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4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晏</w:t>
            </w: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乐</w:t>
            </w:r>
          </w:p>
        </w:tc>
        <w:tc>
          <w:tcPr>
            <w:tcW w:w="10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D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15991651985</w:t>
            </w:r>
          </w:p>
        </w:tc>
        <w:tc>
          <w:tcPr>
            <w:tcW w:w="22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5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  <w:t>1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1.金属非金属矿山（地下矿山、露天矿山、小型露天采石场）</w:t>
            </w:r>
          </w:p>
          <w:p w14:paraId="0406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2.危险化学品（危险化学品生产单位、危险化学品经营单位）</w:t>
            </w:r>
          </w:p>
          <w:p w14:paraId="049D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陆上石油天然气开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采</w:t>
            </w:r>
          </w:p>
          <w:p w14:paraId="36D4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center"/>
              <w:outlineLvl w:val="9"/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4.烟花爆竹（烟花爆竹经营单位）</w:t>
            </w:r>
          </w:p>
        </w:tc>
        <w:tc>
          <w:tcPr>
            <w:tcW w:w="26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5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1.电工作业(低压电工作业、高压电工作业)</w:t>
            </w:r>
          </w:p>
          <w:p w14:paraId="1D22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2.焊接与热切割作业（熔化焊接与热切割作业）</w:t>
            </w:r>
          </w:p>
          <w:p w14:paraId="4912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3.高处作业(高处安装、维护、拆除作业，登高架设作业）</w:t>
            </w:r>
          </w:p>
        </w:tc>
        <w:tc>
          <w:tcPr>
            <w:tcW w:w="6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A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</w:t>
            </w:r>
          </w:p>
        </w:tc>
      </w:tr>
      <w:tr w14:paraId="19C3EE96">
        <w:trPr>
          <w:trHeight w:val="2849" w:hRule="atLeast"/>
          <w:jc w:val="center"/>
        </w:trPr>
        <w:tc>
          <w:tcPr>
            <w:tcW w:w="92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B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outlineLvl w:val="9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sz w:val="18"/>
                <w:szCs w:val="18"/>
                <w:shd w:val="clear" w:color="auto" w:fill="auto"/>
                <w:lang w:val="en-US" w:eastAsia="zh-CN"/>
              </w:rPr>
              <w:t>新增</w:t>
            </w:r>
          </w:p>
        </w:tc>
        <w:tc>
          <w:tcPr>
            <w:tcW w:w="5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D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1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4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陕西建材技工学校</w:t>
            </w:r>
          </w:p>
        </w:tc>
        <w:tc>
          <w:tcPr>
            <w:tcW w:w="17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6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126100004353207838</w:t>
            </w:r>
          </w:p>
        </w:tc>
        <w:tc>
          <w:tcPr>
            <w:tcW w:w="15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A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陕西省铜川市耀州区水泥厂路</w:t>
            </w:r>
          </w:p>
        </w:tc>
        <w:tc>
          <w:tcPr>
            <w:tcW w:w="6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9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古戈锋</w:t>
            </w:r>
          </w:p>
        </w:tc>
        <w:tc>
          <w:tcPr>
            <w:tcW w:w="11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E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13509199868</w:t>
            </w:r>
          </w:p>
        </w:tc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5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bookmarkStart w:id="3" w:name="hmcheck_ec27122b602b480db247dcd5f0d41155"/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胡金涛</w:t>
            </w:r>
            <w:bookmarkEnd w:id="3"/>
          </w:p>
        </w:tc>
        <w:tc>
          <w:tcPr>
            <w:tcW w:w="10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B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15339289712</w:t>
            </w:r>
          </w:p>
        </w:tc>
        <w:tc>
          <w:tcPr>
            <w:tcW w:w="22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F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1.金属非金属矿山（地下矿山、露天矿山、小型露天采石场）          </w:t>
            </w:r>
          </w:p>
          <w:p w14:paraId="3916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2.危险化学品（危险化学品生产单位、危险化学品经营单位）</w:t>
            </w:r>
          </w:p>
          <w:p w14:paraId="4C1C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金属冶炼（炼钢、铁合金冶炼、锰冶炼、铬冶炼、黑色金属铸造、铜冶炼、有色金属冶炼＜除铜、铝、铅、锌之外的其他有色金属＞、铅、锌冶炼、铝冶炼、镁及镁合金制造与铸造、铜及铜合金制造与铸造、铝及铝合金制造与铸造、炼铁、锌及锌合金制造与铸造）</w:t>
            </w:r>
          </w:p>
          <w:p w14:paraId="5F71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4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.烟花爆竹（烟花爆竹生产单位、烟花爆竹经营单位）  </w:t>
            </w:r>
          </w:p>
        </w:tc>
        <w:tc>
          <w:tcPr>
            <w:tcW w:w="26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1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1.电工作业（低压电工作业、高压电工作业）     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2.焊接与热切割作业（熔化焊接与热切割作业）                             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3.高处作业(登高架设作业、高处安装、维护、拆除作业）</w:t>
            </w:r>
          </w:p>
          <w:p w14:paraId="5BFC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金属非金属矿山安全作业（金属非金属矿井通风作业、尾矿作业、金属非金属矿山安全检查作业、金属非金属矿山提升机操作、金属非金属矿山支柱作业、金属非金属矿山井下电气作业、金属非金属矿山排水作业、金属非金属矿山爆破作业、金属非金属矿山安全检查作业、金属非金属矿山安全检查作业）</w:t>
            </w:r>
          </w:p>
          <w:p w14:paraId="435E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5.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冶金（有色）生产安全作业（煤气作业）</w:t>
            </w:r>
          </w:p>
          <w:p w14:paraId="0C51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6.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危险化学品安全作业（裂解(裂化)工艺作业、加氢工艺作业、氧化工艺作业、聚合工艺作业、烷基化工艺作业、化工自动化控制仪表作业）</w:t>
            </w:r>
          </w:p>
          <w:p w14:paraId="081C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7.烟花爆竹安全作业（烟花爆竹储存作业）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         </w:t>
            </w:r>
          </w:p>
        </w:tc>
        <w:tc>
          <w:tcPr>
            <w:tcW w:w="6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F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铜川</w:t>
            </w:r>
          </w:p>
        </w:tc>
      </w:tr>
      <w:tr w14:paraId="6F3D236D">
        <w:trPr>
          <w:trHeight w:val="711" w:hRule="atLeast"/>
          <w:jc w:val="center"/>
        </w:trPr>
        <w:tc>
          <w:tcPr>
            <w:tcW w:w="92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51500"/>
        </w:tc>
        <w:tc>
          <w:tcPr>
            <w:tcW w:w="5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9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1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1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商洛欣睿达源技术服务有限公司</w:t>
            </w:r>
          </w:p>
        </w:tc>
        <w:tc>
          <w:tcPr>
            <w:tcW w:w="17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D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91611002MAB3QCXM4F</w:t>
            </w:r>
          </w:p>
        </w:tc>
        <w:tc>
          <w:tcPr>
            <w:tcW w:w="15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3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陕西省商洛市商州区刘湾街道办事处龟山南片区财德大厦302室</w:t>
            </w:r>
          </w:p>
        </w:tc>
        <w:tc>
          <w:tcPr>
            <w:tcW w:w="6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D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朱合兴</w:t>
            </w:r>
          </w:p>
        </w:tc>
        <w:tc>
          <w:tcPr>
            <w:tcW w:w="11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E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18992405550</w:t>
            </w:r>
          </w:p>
        </w:tc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9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户红霞</w:t>
            </w:r>
          </w:p>
        </w:tc>
        <w:tc>
          <w:tcPr>
            <w:tcW w:w="10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9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18309293905</w:t>
            </w:r>
          </w:p>
        </w:tc>
        <w:tc>
          <w:tcPr>
            <w:tcW w:w="22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3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1.金属非金属矿山（地下矿山、露天矿山、小型露天采石场）2.危险化学品（危险化学品生产单位、危险化学品经营单位）</w:t>
            </w:r>
          </w:p>
        </w:tc>
        <w:tc>
          <w:tcPr>
            <w:tcW w:w="26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C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电工作业（低压电工作业）</w:t>
            </w:r>
          </w:p>
          <w:p w14:paraId="12C9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2.焊接与热切割作业(熔化焊接与热切割作业)</w:t>
            </w:r>
          </w:p>
          <w:p w14:paraId="07ED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3.高处作业(高处安装、维护、拆除作业)</w:t>
            </w:r>
          </w:p>
        </w:tc>
        <w:tc>
          <w:tcPr>
            <w:tcW w:w="6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8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商洛</w:t>
            </w:r>
          </w:p>
        </w:tc>
      </w:tr>
      <w:tr w14:paraId="6140306B">
        <w:trPr>
          <w:trHeight w:val="936" w:hRule="atLeast"/>
          <w:jc w:val="center"/>
        </w:trPr>
        <w:tc>
          <w:tcPr>
            <w:tcW w:w="92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A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outlineLvl w:val="9"/>
              <w:rPr>
                <w:rFonts w:hint="default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重新报告</w:t>
            </w:r>
          </w:p>
        </w:tc>
        <w:tc>
          <w:tcPr>
            <w:tcW w:w="5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A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8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西安工程技术学校</w:t>
            </w:r>
          </w:p>
        </w:tc>
        <w:tc>
          <w:tcPr>
            <w:tcW w:w="17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E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12610000435230788W</w:t>
            </w:r>
          </w:p>
        </w:tc>
        <w:tc>
          <w:tcPr>
            <w:tcW w:w="15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C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西安市雁塔区西影路289号                                </w:t>
            </w:r>
          </w:p>
        </w:tc>
        <w:tc>
          <w:tcPr>
            <w:tcW w:w="6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8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王</w:t>
            </w: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琛</w:t>
            </w:r>
          </w:p>
        </w:tc>
        <w:tc>
          <w:tcPr>
            <w:tcW w:w="11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F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13389183758</w:t>
            </w:r>
          </w:p>
        </w:tc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9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姬涛</w:t>
            </w:r>
          </w:p>
        </w:tc>
        <w:tc>
          <w:tcPr>
            <w:tcW w:w="10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D4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13572252518</w:t>
            </w:r>
          </w:p>
        </w:tc>
        <w:tc>
          <w:tcPr>
            <w:tcW w:w="22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7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金属非金属矿山（地下矿山、露天矿山、小型露天采石场）          </w:t>
            </w:r>
          </w:p>
        </w:tc>
        <w:tc>
          <w:tcPr>
            <w:tcW w:w="26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7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1.电工作业(低压电工作业、高压电工作业)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2.焊接与热切割作业（熔化焊接与热切割作业）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3.高处作业(高处安装、维护、拆除作业，登高架设作业）</w:t>
            </w:r>
          </w:p>
        </w:tc>
        <w:tc>
          <w:tcPr>
            <w:tcW w:w="6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C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</w:t>
            </w:r>
          </w:p>
        </w:tc>
      </w:tr>
      <w:tr w14:paraId="1FE89271">
        <w:trPr>
          <w:trHeight w:val="2520" w:hRule="atLeast"/>
          <w:jc w:val="center"/>
        </w:trPr>
        <w:tc>
          <w:tcPr>
            <w:tcW w:w="92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1824F"/>
        </w:tc>
        <w:tc>
          <w:tcPr>
            <w:tcW w:w="5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5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E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西安务众电子科技有限公司</w:t>
            </w:r>
          </w:p>
        </w:tc>
        <w:tc>
          <w:tcPr>
            <w:tcW w:w="17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5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91610114333813210P</w:t>
            </w:r>
          </w:p>
        </w:tc>
        <w:tc>
          <w:tcPr>
            <w:tcW w:w="15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C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陕西省西安市阎良区创业路1号</w:t>
            </w:r>
          </w:p>
        </w:tc>
        <w:tc>
          <w:tcPr>
            <w:tcW w:w="6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3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屈</w:t>
            </w: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波</w:t>
            </w:r>
          </w:p>
        </w:tc>
        <w:tc>
          <w:tcPr>
            <w:tcW w:w="11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5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18792969361</w:t>
            </w:r>
          </w:p>
        </w:tc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0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吕军</w:t>
            </w:r>
          </w:p>
        </w:tc>
        <w:tc>
          <w:tcPr>
            <w:tcW w:w="10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7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13474063999</w:t>
            </w:r>
          </w:p>
        </w:tc>
        <w:tc>
          <w:tcPr>
            <w:tcW w:w="22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6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 xml:space="preserve">1.金属非金属矿山（地下矿山、露天矿山、小型露天采石场）          </w:t>
            </w:r>
          </w:p>
          <w:p w14:paraId="52E1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2.危险化学品（危险化学品生产单位、危险化学品经营单位）</w:t>
            </w:r>
          </w:p>
          <w:p w14:paraId="5110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3.金属冶炼（炼钢、铁合金冶炼、锰冶炼、铬冶炼、黑色金属锻造、铜冶炼、有色金属冶炼＜除铜、铝、铅、锌之外的其他有色金属＞、铅、锌冶炼、铝冶炼、镁及镁合金制造与铸造、铜及铜合金制造与铸造、铝及铝合金制造与铸造、炼铁、锌及锌合金制造与铸造）</w:t>
            </w:r>
          </w:p>
          <w:p w14:paraId="5859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4.陆上石油天然气开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采</w:t>
            </w:r>
          </w:p>
          <w:p w14:paraId="1FFA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5.烟花爆竹（烟花爆竹</w:t>
            </w: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生产和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经营单位） </w:t>
            </w:r>
          </w:p>
        </w:tc>
        <w:tc>
          <w:tcPr>
            <w:tcW w:w="26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1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1.电工作业（低压电工作业、高压电工作业）     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2.焊接与热切割作业（熔化焊接与热切割作业）                             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3.高处作业(高处安装、维护、拆除作业）                     </w:t>
            </w:r>
          </w:p>
        </w:tc>
        <w:tc>
          <w:tcPr>
            <w:tcW w:w="6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0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</w:t>
            </w:r>
          </w:p>
        </w:tc>
      </w:tr>
      <w:tr w14:paraId="6549728F">
        <w:trPr>
          <w:trHeight w:val="918" w:hRule="atLeast"/>
          <w:jc w:val="center"/>
        </w:trPr>
        <w:tc>
          <w:tcPr>
            <w:tcW w:w="9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9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outlineLvl w:val="9"/>
              <w:rPr>
                <w:color w:val="auto"/>
                <w:shd w:val="clear" w:color="auto" w:fill="auto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重新报告</w:t>
            </w:r>
          </w:p>
        </w:tc>
        <w:tc>
          <w:tcPr>
            <w:tcW w:w="5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9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3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杨凌中等职业学校</w:t>
            </w:r>
          </w:p>
        </w:tc>
        <w:tc>
          <w:tcPr>
            <w:tcW w:w="17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9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526104037941064630</w:t>
            </w:r>
          </w:p>
        </w:tc>
        <w:tc>
          <w:tcPr>
            <w:tcW w:w="15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6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杨凌工业园区4路东</w:t>
            </w:r>
          </w:p>
        </w:tc>
        <w:tc>
          <w:tcPr>
            <w:tcW w:w="6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A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周永科</w:t>
            </w:r>
          </w:p>
        </w:tc>
        <w:tc>
          <w:tcPr>
            <w:tcW w:w="11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5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15009259997</w:t>
            </w:r>
          </w:p>
        </w:tc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2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崔雪艳</w:t>
            </w:r>
          </w:p>
        </w:tc>
        <w:tc>
          <w:tcPr>
            <w:tcW w:w="10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7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15829050813</w:t>
            </w:r>
          </w:p>
        </w:tc>
        <w:tc>
          <w:tcPr>
            <w:tcW w:w="22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3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危险化学品（危险化学品生产单位、危险化学品经营单位）</w:t>
            </w:r>
          </w:p>
        </w:tc>
        <w:tc>
          <w:tcPr>
            <w:tcW w:w="26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2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1.电工作业(低压电工作业、高压电工作业)</w:t>
            </w:r>
          </w:p>
          <w:p w14:paraId="37DC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2.焊接与热切割作业（熔化焊接与热切割作业）</w:t>
            </w:r>
          </w:p>
          <w:p w14:paraId="2BBB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3.高处作业(高处安装、维护、拆除作业，登高架设作业）</w:t>
            </w:r>
          </w:p>
        </w:tc>
        <w:tc>
          <w:tcPr>
            <w:tcW w:w="6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5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杨凌</w:t>
            </w:r>
          </w:p>
          <w:p w14:paraId="7EF1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示范区</w:t>
            </w:r>
          </w:p>
        </w:tc>
      </w:tr>
      <w:tr w14:paraId="08DB3ED9">
        <w:trPr>
          <w:trHeight w:val="2428" w:hRule="atLeast"/>
          <w:jc w:val="center"/>
        </w:trPr>
        <w:tc>
          <w:tcPr>
            <w:tcW w:w="9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1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变更</w:t>
            </w:r>
          </w:p>
          <w:p w14:paraId="313B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outlineLvl w:val="9"/>
              <w:rPr>
                <w:rFonts w:hint="default"/>
                <w:color w:val="auto"/>
                <w:shd w:val="clear" w:color="auto" w:fill="auto"/>
                <w:lang w:eastAsia="zh-CN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eastAsia="zh-CN" w:bidi="ar"/>
              </w:rPr>
              <w:t>（地址变更）</w:t>
            </w:r>
          </w:p>
        </w:tc>
        <w:tc>
          <w:tcPr>
            <w:tcW w:w="5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3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A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西安文理应用技术学校</w:t>
            </w:r>
          </w:p>
        </w:tc>
        <w:tc>
          <w:tcPr>
            <w:tcW w:w="17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098EF">
            <w:pPr>
              <w:bidi w:val="0"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52610100775912283D</w:t>
            </w:r>
          </w:p>
        </w:tc>
        <w:tc>
          <w:tcPr>
            <w:tcW w:w="15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0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西安市莲湖路198号</w:t>
            </w:r>
          </w:p>
        </w:tc>
        <w:tc>
          <w:tcPr>
            <w:tcW w:w="6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D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李勋</w:t>
            </w:r>
          </w:p>
        </w:tc>
        <w:tc>
          <w:tcPr>
            <w:tcW w:w="11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E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13991325253</w:t>
            </w:r>
          </w:p>
        </w:tc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B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赵盼盼</w:t>
            </w:r>
          </w:p>
        </w:tc>
        <w:tc>
          <w:tcPr>
            <w:tcW w:w="10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5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13228037766</w:t>
            </w:r>
          </w:p>
        </w:tc>
        <w:tc>
          <w:tcPr>
            <w:tcW w:w="22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7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 xml:space="preserve">1.金属非金属矿山（地下矿山、露天矿山、小型露天采石场）          </w:t>
            </w:r>
          </w:p>
          <w:p w14:paraId="1DE4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2.危险化学品（危险化学品生产单位、危险化学品经营单位）</w:t>
            </w:r>
          </w:p>
          <w:p w14:paraId="3D5B8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3.金属冶炼（炼钢、铁合金冶炼、锰冶炼、铬冶炼、黑色金属锻造、铜冶炼、有色金属冶炼＜除铜、铝、铅、锌之外的其他有色金属＞、铅、锌冶炼、铝冶炼、镁及镁合金制造与铸造、铜及铜合金制造与铸造、铝及铝合金制造与铸造、炼铁、锌及锌合金制造与铸造）</w:t>
            </w:r>
          </w:p>
          <w:p w14:paraId="1786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4.陆上石油天然气开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采</w:t>
            </w:r>
          </w:p>
          <w:p w14:paraId="3DEC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5.烟花爆竹（烟花爆竹经营单位） </w:t>
            </w:r>
          </w:p>
        </w:tc>
        <w:tc>
          <w:tcPr>
            <w:tcW w:w="26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6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1.电工作业(低压电工作业、高压电工作业)</w:t>
            </w:r>
          </w:p>
          <w:p w14:paraId="3532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2.高处作业(高处安装、维护、拆除作业）</w:t>
            </w:r>
          </w:p>
        </w:tc>
        <w:tc>
          <w:tcPr>
            <w:tcW w:w="6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2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西安</w:t>
            </w:r>
          </w:p>
        </w:tc>
      </w:tr>
    </w:tbl>
    <w:p w14:paraId="3AA2F8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C708"/>
    <w:rsid w:val="5EF7C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widowControl w:val="0"/>
      <w:snapToGrid/>
      <w:spacing w:before="0" w:after="120" w:line="360" w:lineRule="atLeast"/>
      <w:ind w:left="200" w:leftChars="200" w:right="0" w:firstLine="200"/>
      <w:jc w:val="left"/>
    </w:pPr>
    <w:rPr>
      <w:rFonts w:ascii="Times New Roman" w:hAnsi="Times New Roman" w:eastAsia="楷体_GB2312" w:cs="Times New Roman"/>
      <w:snapToGrid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uiPriority w:val="0"/>
    <w:pPr>
      <w:widowControl w:val="0"/>
      <w:spacing w:before="0" w:after="120"/>
      <w:ind w:left="200" w:leftChars="20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widowControl w:val="0"/>
      <w:spacing w:after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2025-11-05T11:31:00Z</dcterms:created>
  <dc:creator>高幸</dc:creator>
  <cp:lastModifiedBy>高幸</cp:lastModifiedBy>
  <dcterms:modified xsi:type="dcterms:W3CDTF">2025-11-05T11:35:02Z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5C8522B29DD805A527C50A699D539CDA_41</vt:lpwstr>
  </property>
</Properties>
</file>