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78280E">
      <w:pPr>
        <w:tabs>
          <w:tab w:val="left" w:pos="4560"/>
        </w:tabs>
        <w:spacing w:before="0" w:after="0" w:line="600" w:lineRule="exact"/>
        <w:rPr>
          <w:rFonts w:hint="eastAsia" w:ascii="黑体" w:eastAsia="黑体" w:cs="黑体"/>
          <w:bCs/>
          <w:color w:val="auto"/>
          <w:sz w:val="32"/>
          <w:szCs w:val="32"/>
          <w:lang w:val="en-US" w:eastAsia="zh-CN" w:bidi="ar-SA"/>
        </w:rPr>
      </w:pPr>
      <w:r>
        <w:rPr>
          <w:rFonts w:hint="eastAsia" w:ascii="黑体" w:eastAsia="黑体" w:cs="黑体"/>
          <w:bCs/>
          <w:color w:val="auto"/>
          <w:szCs w:val="32"/>
          <w:lang w:bidi="ar-SA"/>
        </w:rPr>
        <w:t>附件</w:t>
      </w:r>
      <w:r>
        <w:rPr>
          <w:rFonts w:hint="eastAsia" w:ascii="黑体" w:eastAsia="黑体" w:cs="黑体"/>
          <w:bCs/>
          <w:color w:val="auto"/>
          <w:szCs w:val="32"/>
          <w:lang w:val="en-US" w:eastAsia="zh-CN" w:bidi="ar-SA"/>
        </w:rPr>
        <w:t>2</w:t>
      </w:r>
    </w:p>
    <w:p w14:paraId="10849374">
      <w:pPr>
        <w:pStyle w:val="5"/>
        <w:spacing w:line="600" w:lineRule="exact"/>
        <w:jc w:val="center"/>
        <w:rPr>
          <w:rFonts w:hint="eastAsia" w:ascii="方正小标宋简体" w:eastAsia="方正小标宋简体" w:cs="方正小标宋简体"/>
          <w:bCs/>
          <w:color w:val="auto"/>
          <w:sz w:val="44"/>
          <w:szCs w:val="44"/>
          <w:lang w:bidi="ar-SA"/>
        </w:rPr>
      </w:pPr>
    </w:p>
    <w:p w14:paraId="12802E47">
      <w:pPr>
        <w:pStyle w:val="5"/>
        <w:spacing w:line="600" w:lineRule="exact"/>
        <w:jc w:val="center"/>
        <w:rPr>
          <w:rFonts w:hint="eastAsia" w:ascii="方正小标宋简体" w:eastAsia="方正小标宋简体" w:cs="方正小标宋简体"/>
          <w:bCs/>
          <w:color w:val="auto"/>
          <w:sz w:val="44"/>
          <w:szCs w:val="44"/>
          <w:lang w:bidi="ar-SA"/>
        </w:rPr>
      </w:pPr>
      <w:bookmarkStart w:id="0" w:name="_GoBack"/>
      <w:r>
        <w:rPr>
          <w:rFonts w:hint="eastAsia" w:ascii="方正小标宋简体" w:eastAsia="方正小标宋简体" w:cs="方正小标宋简体"/>
          <w:bCs/>
          <w:color w:val="auto"/>
          <w:sz w:val="44"/>
          <w:szCs w:val="44"/>
          <w:lang w:bidi="ar-SA"/>
        </w:rPr>
        <w:t>延期煤矿安全生产许可</w:t>
      </w:r>
      <w:r>
        <w:rPr>
          <w:rFonts w:hint="eastAsia" w:ascii="方正小标宋简体" w:eastAsia="方正小标宋简体" w:cs="方正小标宋简体"/>
          <w:bCs/>
          <w:color w:val="auto"/>
          <w:sz w:val="44"/>
          <w:szCs w:val="44"/>
          <w:lang w:eastAsia="zh-CN" w:bidi="ar-SA"/>
        </w:rPr>
        <w:t>证</w:t>
      </w:r>
      <w:r>
        <w:rPr>
          <w:rFonts w:hint="eastAsia" w:ascii="方正小标宋简体" w:eastAsia="方正小标宋简体" w:cs="方正小标宋简体"/>
          <w:bCs/>
          <w:color w:val="auto"/>
          <w:sz w:val="44"/>
          <w:szCs w:val="44"/>
          <w:lang w:bidi="ar-SA"/>
        </w:rPr>
        <w:t>企业名单（</w:t>
      </w:r>
      <w:r>
        <w:rPr>
          <w:rFonts w:hint="eastAsia" w:ascii="方正小标宋简体" w:eastAsia="方正小标宋简体" w:cs="方正小标宋简体"/>
          <w:bCs/>
          <w:color w:val="auto"/>
          <w:sz w:val="44"/>
          <w:szCs w:val="44"/>
          <w:lang w:val="en-US" w:eastAsia="zh-CN" w:bidi="ar-SA"/>
        </w:rPr>
        <w:t>3</w:t>
      </w:r>
      <w:r>
        <w:rPr>
          <w:rFonts w:hint="eastAsia" w:ascii="方正小标宋简体" w:eastAsia="方正小标宋简体" w:cs="方正小标宋简体"/>
          <w:bCs/>
          <w:color w:val="auto"/>
          <w:sz w:val="44"/>
          <w:szCs w:val="44"/>
          <w:lang w:bidi="ar-SA"/>
        </w:rPr>
        <w:t>家）</w:t>
      </w:r>
    </w:p>
    <w:bookmarkEnd w:id="0"/>
    <w:p w14:paraId="531F80F7">
      <w:pPr>
        <w:pStyle w:val="5"/>
        <w:spacing w:line="600" w:lineRule="exact"/>
        <w:jc w:val="center"/>
        <w:rPr>
          <w:rFonts w:hint="eastAsia" w:ascii="方正小标宋简体" w:eastAsia="方正小标宋简体" w:cs="方正小标宋简体"/>
          <w:bCs/>
          <w:color w:val="auto"/>
          <w:sz w:val="44"/>
          <w:szCs w:val="44"/>
          <w:lang w:bidi="ar-SA"/>
        </w:rPr>
      </w:pPr>
    </w:p>
    <w:tbl>
      <w:tblPr>
        <w:tblStyle w:val="6"/>
        <w:tblW w:w="13981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7"/>
        <w:gridCol w:w="2644"/>
        <w:gridCol w:w="2906"/>
        <w:gridCol w:w="1254"/>
        <w:gridCol w:w="2053"/>
        <w:gridCol w:w="1736"/>
        <w:gridCol w:w="2721"/>
      </w:tblGrid>
      <w:tr w14:paraId="1E3E91BF">
        <w:trPr>
          <w:trHeight w:val="655" w:hRule="atLeast"/>
          <w:tblHeader/>
          <w:jc w:val="center"/>
        </w:trPr>
        <w:tc>
          <w:tcPr>
            <w:tcW w:w="6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ADF072E">
            <w:pPr>
              <w:spacing w:before="0" w:after="0"/>
              <w:jc w:val="center"/>
              <w:rPr>
                <w:rFonts w:hint="eastAsia" w:ascii="黑体" w:eastAsia="黑体" w:cs="黑体"/>
                <w:bCs/>
                <w:color w:val="auto"/>
                <w:sz w:val="21"/>
                <w:szCs w:val="21"/>
                <w:lang w:bidi="ar-SA"/>
              </w:rPr>
            </w:pPr>
            <w:r>
              <w:rPr>
                <w:rFonts w:hint="eastAsia" w:ascii="黑体" w:eastAsia="黑体" w:cs="黑体"/>
                <w:bCs/>
                <w:color w:val="auto"/>
                <w:sz w:val="21"/>
                <w:szCs w:val="21"/>
                <w:lang w:bidi="ar-SA"/>
              </w:rPr>
              <w:t>序号</w:t>
            </w:r>
          </w:p>
        </w:tc>
        <w:tc>
          <w:tcPr>
            <w:tcW w:w="26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A4410A1">
            <w:pPr>
              <w:spacing w:before="0" w:after="0"/>
              <w:jc w:val="center"/>
              <w:rPr>
                <w:rFonts w:hint="eastAsia" w:ascii="黑体" w:eastAsia="黑体" w:cs="黑体"/>
                <w:bCs/>
                <w:color w:val="auto"/>
                <w:sz w:val="21"/>
                <w:szCs w:val="21"/>
                <w:lang w:bidi="ar-SA"/>
              </w:rPr>
            </w:pPr>
            <w:r>
              <w:rPr>
                <w:rFonts w:hint="eastAsia" w:ascii="黑体" w:eastAsia="黑体" w:cs="黑体"/>
                <w:bCs/>
                <w:color w:val="auto"/>
                <w:sz w:val="21"/>
                <w:szCs w:val="21"/>
                <w:lang w:bidi="ar-SA"/>
              </w:rPr>
              <w:t>法  人</w:t>
            </w:r>
          </w:p>
        </w:tc>
        <w:tc>
          <w:tcPr>
            <w:tcW w:w="29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7675C86">
            <w:pPr>
              <w:spacing w:before="0" w:after="0"/>
              <w:jc w:val="center"/>
              <w:rPr>
                <w:rFonts w:hint="eastAsia" w:ascii="黑体" w:eastAsia="黑体" w:cs="黑体"/>
                <w:bCs/>
                <w:color w:val="auto"/>
                <w:sz w:val="21"/>
                <w:szCs w:val="21"/>
                <w:lang w:bidi="ar-SA"/>
              </w:rPr>
            </w:pPr>
            <w:r>
              <w:rPr>
                <w:rFonts w:hint="eastAsia" w:ascii="黑体" w:eastAsia="黑体" w:cs="黑体"/>
                <w:bCs/>
                <w:color w:val="auto"/>
                <w:sz w:val="21"/>
                <w:szCs w:val="21"/>
                <w:lang w:bidi="ar-SA"/>
              </w:rPr>
              <w:t>地  址</w:t>
            </w:r>
          </w:p>
        </w:tc>
        <w:tc>
          <w:tcPr>
            <w:tcW w:w="12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FA1D4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jc w:val="center"/>
              <w:textAlignment w:val="auto"/>
              <w:rPr>
                <w:rFonts w:hint="eastAsia" w:ascii="黑体" w:eastAsia="黑体" w:cs="黑体"/>
                <w:bCs/>
                <w:color w:val="auto"/>
                <w:sz w:val="21"/>
                <w:szCs w:val="21"/>
                <w:lang w:bidi="ar-SA"/>
              </w:rPr>
            </w:pPr>
            <w:r>
              <w:rPr>
                <w:rFonts w:hint="eastAsia" w:ascii="黑体" w:eastAsia="黑体" w:cs="黑体"/>
                <w:bCs/>
                <w:color w:val="auto"/>
                <w:sz w:val="21"/>
                <w:szCs w:val="21"/>
                <w:lang w:bidi="ar-SA"/>
              </w:rPr>
              <w:t>法定代表人</w:t>
            </w:r>
          </w:p>
          <w:p w14:paraId="3B8436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jc w:val="center"/>
              <w:textAlignment w:val="auto"/>
              <w:rPr>
                <w:rFonts w:hint="eastAsia" w:ascii="黑体" w:eastAsia="黑体" w:cs="黑体"/>
                <w:bCs/>
                <w:color w:val="auto"/>
                <w:sz w:val="21"/>
                <w:szCs w:val="21"/>
                <w:lang w:bidi="ar-SA"/>
              </w:rPr>
            </w:pPr>
            <w:r>
              <w:rPr>
                <w:rFonts w:hint="eastAsia" w:ascii="黑体" w:eastAsia="黑体" w:cs="黑体"/>
                <w:bCs/>
                <w:color w:val="auto"/>
                <w:sz w:val="21"/>
                <w:szCs w:val="21"/>
                <w:lang w:bidi="ar-SA"/>
              </w:rPr>
              <w:t>（负责人）</w:t>
            </w:r>
          </w:p>
        </w:tc>
        <w:tc>
          <w:tcPr>
            <w:tcW w:w="20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B0FA418">
            <w:pPr>
              <w:spacing w:before="0" w:after="0"/>
              <w:jc w:val="center"/>
              <w:rPr>
                <w:rFonts w:hint="eastAsia" w:ascii="黑体" w:eastAsia="黑体" w:cs="黑体"/>
                <w:bCs/>
                <w:color w:val="auto"/>
                <w:sz w:val="21"/>
                <w:szCs w:val="21"/>
                <w:lang w:bidi="ar-SA"/>
              </w:rPr>
            </w:pPr>
            <w:r>
              <w:rPr>
                <w:rFonts w:hint="eastAsia" w:ascii="黑体" w:eastAsia="黑体" w:cs="黑体"/>
                <w:bCs/>
                <w:color w:val="auto"/>
                <w:sz w:val="21"/>
                <w:szCs w:val="21"/>
                <w:lang w:bidi="ar-SA"/>
              </w:rPr>
              <w:t>许可证编号</w:t>
            </w:r>
          </w:p>
        </w:tc>
        <w:tc>
          <w:tcPr>
            <w:tcW w:w="17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6F35F08">
            <w:pPr>
              <w:spacing w:before="0" w:after="0"/>
              <w:jc w:val="center"/>
              <w:rPr>
                <w:rFonts w:hint="eastAsia" w:ascii="黑体" w:eastAsia="黑体" w:cs="黑体"/>
                <w:bCs/>
                <w:color w:val="auto"/>
                <w:sz w:val="21"/>
                <w:szCs w:val="21"/>
                <w:lang w:bidi="ar-SA"/>
              </w:rPr>
            </w:pPr>
            <w:r>
              <w:rPr>
                <w:rFonts w:hint="eastAsia" w:ascii="黑体" w:eastAsia="黑体" w:cs="黑体"/>
                <w:bCs/>
                <w:color w:val="auto"/>
                <w:sz w:val="21"/>
                <w:szCs w:val="21"/>
                <w:lang w:bidi="ar-SA"/>
              </w:rPr>
              <w:t>许可范围</w:t>
            </w:r>
          </w:p>
        </w:tc>
        <w:tc>
          <w:tcPr>
            <w:tcW w:w="27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815C77C">
            <w:pPr>
              <w:spacing w:before="0" w:after="0"/>
              <w:jc w:val="center"/>
              <w:rPr>
                <w:rFonts w:hint="eastAsia" w:ascii="黑体" w:eastAsia="黑体" w:cs="黑体"/>
                <w:bCs/>
                <w:color w:val="auto"/>
                <w:sz w:val="21"/>
                <w:szCs w:val="21"/>
                <w:lang w:bidi="ar-SA"/>
              </w:rPr>
            </w:pPr>
            <w:r>
              <w:rPr>
                <w:rFonts w:hint="eastAsia" w:ascii="黑体" w:eastAsia="黑体" w:cs="黑体"/>
                <w:bCs/>
                <w:color w:val="auto"/>
                <w:sz w:val="21"/>
                <w:szCs w:val="21"/>
                <w:lang w:bidi="ar-SA"/>
              </w:rPr>
              <w:t>许可证有效期</w:t>
            </w:r>
          </w:p>
        </w:tc>
      </w:tr>
      <w:tr w14:paraId="39DB4A43">
        <w:trPr>
          <w:trHeight w:val="832" w:hRule="atLeast"/>
          <w:jc w:val="center"/>
        </w:trPr>
        <w:tc>
          <w:tcPr>
            <w:tcW w:w="6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2695FE4"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cs="仿宋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cs="仿宋"/>
                <w:color w:val="auto"/>
                <w:kern w:val="0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26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FEA2B3A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陕西省府谷县中能亿安</w:t>
            </w:r>
          </w:p>
          <w:p w14:paraId="5C38E2C2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矿业有限公司</w:t>
            </w:r>
          </w:p>
        </w:tc>
        <w:tc>
          <w:tcPr>
            <w:tcW w:w="29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F6258BB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陕西省榆林市府谷县田家寨镇</w:t>
            </w:r>
          </w:p>
          <w:p w14:paraId="3B426079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张石畔村</w:t>
            </w:r>
          </w:p>
        </w:tc>
        <w:tc>
          <w:tcPr>
            <w:tcW w:w="12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1CB9E8E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周  刚</w:t>
            </w:r>
          </w:p>
        </w:tc>
        <w:tc>
          <w:tcPr>
            <w:tcW w:w="20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8C21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（陕）MK安许证</w:t>
            </w:r>
            <w:r>
              <w:rPr>
                <w:rFonts w:hint="eastAsia" w:ascii="仿宋" w:cs="仿宋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字</w:t>
            </w:r>
            <w:r>
              <w:rPr>
                <w:rFonts w:hint="eastAsia" w:ascii="仿宋" w:eastAsia="仿宋" w:cs="仿宋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〔202</w:t>
            </w:r>
            <w:r>
              <w:rPr>
                <w:rFonts w:hint="eastAsia" w:ascii="仿宋" w:cs="仿宋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  <w:r>
              <w:rPr>
                <w:rFonts w:hint="eastAsia" w:ascii="仿宋" w:eastAsia="仿宋" w:cs="仿宋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〕0</w:t>
            </w:r>
            <w:r>
              <w:rPr>
                <w:rFonts w:hint="eastAsia" w:ascii="仿宋" w:cs="仿宋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104</w:t>
            </w:r>
            <w:r>
              <w:rPr>
                <w:rFonts w:hint="eastAsia" w:ascii="仿宋" w:eastAsia="仿宋" w:cs="仿宋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号</w:t>
            </w:r>
          </w:p>
        </w:tc>
        <w:tc>
          <w:tcPr>
            <w:tcW w:w="17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E420021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煤炭生产</w:t>
            </w:r>
          </w:p>
        </w:tc>
        <w:tc>
          <w:tcPr>
            <w:tcW w:w="27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957B7CF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2025.11.3-2028.11.2</w:t>
            </w:r>
          </w:p>
        </w:tc>
      </w:tr>
      <w:tr w14:paraId="421670D8">
        <w:trPr>
          <w:trHeight w:val="742" w:hRule="atLeast"/>
          <w:jc w:val="center"/>
        </w:trPr>
        <w:tc>
          <w:tcPr>
            <w:tcW w:w="6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B9D97ED"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cs="仿宋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cs="仿宋"/>
                <w:color w:val="auto"/>
                <w:kern w:val="0"/>
                <w:sz w:val="21"/>
                <w:szCs w:val="21"/>
                <w:lang w:val="en-US" w:eastAsia="zh-CN" w:bidi="ar-SA"/>
              </w:rPr>
              <w:t>2</w:t>
            </w:r>
          </w:p>
        </w:tc>
        <w:tc>
          <w:tcPr>
            <w:tcW w:w="26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8001959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陕西陕煤陕北矿业</w:t>
            </w:r>
          </w:p>
          <w:p w14:paraId="450E4314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有限公司</w:t>
            </w:r>
          </w:p>
        </w:tc>
        <w:tc>
          <w:tcPr>
            <w:tcW w:w="29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C6771B2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陕西省榆林市高新技术产业园区桃花园小区</w:t>
            </w:r>
          </w:p>
        </w:tc>
        <w:tc>
          <w:tcPr>
            <w:tcW w:w="12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A6B68A5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张  宏</w:t>
            </w:r>
          </w:p>
        </w:tc>
        <w:tc>
          <w:tcPr>
            <w:tcW w:w="20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ED00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（陕）MK安许证</w:t>
            </w:r>
            <w:r>
              <w:rPr>
                <w:rFonts w:hint="eastAsia" w:ascii="仿宋" w:cs="仿宋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字</w:t>
            </w:r>
            <w:r>
              <w:rPr>
                <w:rFonts w:hint="eastAsia" w:ascii="仿宋" w:eastAsia="仿宋" w:cs="仿宋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〔202</w:t>
            </w:r>
            <w:r>
              <w:rPr>
                <w:rFonts w:hint="eastAsia" w:ascii="仿宋" w:cs="仿宋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  <w:r>
              <w:rPr>
                <w:rFonts w:hint="eastAsia" w:ascii="仿宋" w:eastAsia="仿宋" w:cs="仿宋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〕0</w:t>
            </w:r>
            <w:r>
              <w:rPr>
                <w:rFonts w:hint="eastAsia" w:ascii="仿宋" w:cs="仿宋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106</w:t>
            </w:r>
            <w:r>
              <w:rPr>
                <w:rFonts w:hint="eastAsia" w:ascii="仿宋" w:eastAsia="仿宋" w:cs="仿宋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号</w:t>
            </w:r>
          </w:p>
        </w:tc>
        <w:tc>
          <w:tcPr>
            <w:tcW w:w="17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9F67A8F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煤炭安全生产管理</w:t>
            </w:r>
          </w:p>
        </w:tc>
        <w:tc>
          <w:tcPr>
            <w:tcW w:w="27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CF49BD4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2025.10.31-2028.10.30</w:t>
            </w:r>
          </w:p>
        </w:tc>
      </w:tr>
      <w:tr w14:paraId="5121FA4B">
        <w:trPr>
          <w:trHeight w:val="730" w:hRule="atLeast"/>
          <w:jc w:val="center"/>
        </w:trPr>
        <w:tc>
          <w:tcPr>
            <w:tcW w:w="6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B2AA330"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cs="仿宋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cs="仿宋"/>
                <w:color w:val="auto"/>
                <w:kern w:val="0"/>
                <w:sz w:val="21"/>
                <w:szCs w:val="21"/>
                <w:lang w:val="en-US" w:eastAsia="zh-CN" w:bidi="ar-SA"/>
              </w:rPr>
              <w:t>3</w:t>
            </w:r>
          </w:p>
        </w:tc>
        <w:tc>
          <w:tcPr>
            <w:tcW w:w="26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FB9967E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府谷县新民镇西岔沟煤矿有限公司</w:t>
            </w:r>
          </w:p>
        </w:tc>
        <w:tc>
          <w:tcPr>
            <w:tcW w:w="29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2E7BA03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陕西省榆林市府谷县新民镇中</w:t>
            </w:r>
          </w:p>
          <w:p w14:paraId="776B3502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圪达村</w:t>
            </w:r>
          </w:p>
        </w:tc>
        <w:tc>
          <w:tcPr>
            <w:tcW w:w="12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8823463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李兆岭</w:t>
            </w:r>
          </w:p>
        </w:tc>
        <w:tc>
          <w:tcPr>
            <w:tcW w:w="20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354D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（陕）MK安许证</w:t>
            </w:r>
            <w:r>
              <w:rPr>
                <w:rFonts w:hint="eastAsia" w:ascii="仿宋" w:cs="仿宋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字</w:t>
            </w:r>
            <w:r>
              <w:rPr>
                <w:rFonts w:hint="eastAsia" w:ascii="仿宋" w:eastAsia="仿宋" w:cs="仿宋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〔202</w:t>
            </w:r>
            <w:r>
              <w:rPr>
                <w:rFonts w:hint="eastAsia" w:ascii="仿宋" w:cs="仿宋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  <w:r>
              <w:rPr>
                <w:rFonts w:hint="eastAsia" w:ascii="仿宋" w:eastAsia="仿宋" w:cs="仿宋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〕0</w:t>
            </w:r>
            <w:r>
              <w:rPr>
                <w:rFonts w:hint="eastAsia" w:ascii="仿宋" w:cs="仿宋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112</w:t>
            </w:r>
            <w:r>
              <w:rPr>
                <w:rFonts w:hint="eastAsia" w:ascii="仿宋" w:eastAsia="仿宋" w:cs="仿宋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号</w:t>
            </w:r>
          </w:p>
        </w:tc>
        <w:tc>
          <w:tcPr>
            <w:tcW w:w="17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B5FB91F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煤炭生产</w:t>
            </w:r>
          </w:p>
        </w:tc>
        <w:tc>
          <w:tcPr>
            <w:tcW w:w="27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76F72D5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2025.12.1-2028.11.30</w:t>
            </w:r>
          </w:p>
        </w:tc>
      </w:tr>
    </w:tbl>
    <w:p w14:paraId="652FA8CD">
      <w:pPr>
        <w:tabs>
          <w:tab w:val="left" w:pos="4560"/>
        </w:tabs>
        <w:spacing w:before="0" w:after="0" w:line="600" w:lineRule="exact"/>
        <w:rPr>
          <w:rFonts w:hint="eastAsia" w:ascii="黑体" w:eastAsia="黑体" w:cs="黑体"/>
          <w:bCs/>
          <w:color w:val="auto"/>
          <w:szCs w:val="32"/>
          <w:lang w:bidi="ar-SA"/>
        </w:rPr>
      </w:pPr>
    </w:p>
    <w:p w14:paraId="640FE62B">
      <w:pPr>
        <w:tabs>
          <w:tab w:val="left" w:pos="4560"/>
        </w:tabs>
        <w:spacing w:before="0" w:after="0" w:line="600" w:lineRule="exact"/>
        <w:rPr>
          <w:rFonts w:hint="eastAsia" w:ascii="黑体" w:eastAsia="黑体" w:cs="黑体"/>
          <w:bCs/>
          <w:color w:val="auto"/>
          <w:szCs w:val="32"/>
          <w:lang w:bidi="ar-SA"/>
        </w:rPr>
      </w:pPr>
    </w:p>
    <w:p w14:paraId="1337D2DA">
      <w:pPr>
        <w:tabs>
          <w:tab w:val="left" w:pos="4560"/>
        </w:tabs>
        <w:spacing w:before="0" w:after="0" w:line="600" w:lineRule="exact"/>
        <w:rPr>
          <w:rFonts w:hint="eastAsia" w:ascii="黑体" w:eastAsia="黑体" w:cs="黑体"/>
          <w:bCs/>
          <w:color w:val="auto"/>
          <w:szCs w:val="32"/>
          <w:lang w:bidi="ar-SA"/>
        </w:rPr>
      </w:pPr>
    </w:p>
    <w:p w14:paraId="058184B1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7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Dialog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altName w:val="方正仿宋_GBK"/>
    <w:panose1 w:val="02010609060101010101"/>
    <w:charset w:val="00"/>
    <w:family w:val="auto"/>
    <w:pitch w:val="default"/>
    <w:sig w:usb0="00000000" w:usb1="00000000" w:usb2="00000016" w:usb3="00000000" w:csb0="00040001" w:csb1="00000000"/>
  </w:font>
  <w:font w:name="楷体_GB2312">
    <w:altName w:val="汉仪楷体简"/>
    <w:panose1 w:val="02010609030101010101"/>
    <w:charset w:val="00"/>
    <w:family w:val="modern"/>
    <w:pitch w:val="default"/>
    <w:sig w:usb0="00000000" w:usb1="00000000" w:usb2="00000000" w:usb3="00000000" w:csb0="00040000" w:csb1="00000000"/>
  </w:font>
  <w:font w:name="方正小标宋简体">
    <w:altName w:val="汉仪书宋二KW"/>
    <w:panose1 w:val="03000509000000000000"/>
    <w:charset w:val="00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楷体简">
    <w:panose1 w:val="02010600000101010101"/>
    <w:charset w:val="86"/>
    <w:family w:val="auto"/>
    <w:pitch w:val="default"/>
    <w:sig w:usb0="00000001" w:usb1="080E0800" w:usb2="00000002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FFEC7A4"/>
    <w:rsid w:val="EFFEC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仿宋" w:cs="Times New Roman"/>
      <w:kern w:val="2"/>
      <w:sz w:val="32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5"/>
    <w:uiPriority w:val="0"/>
    <w:pPr>
      <w:spacing w:line="360" w:lineRule="atLeast"/>
      <w:ind w:firstLine="210"/>
      <w:textAlignment w:val="baseline"/>
    </w:pPr>
    <w:rPr>
      <w:rFonts w:ascii="Arial" w:hAnsi="Arial" w:eastAsia="楷体_GB2312"/>
      <w:sz w:val="24"/>
    </w:rPr>
  </w:style>
  <w:style w:type="paragraph" w:styleId="3">
    <w:name w:val="Body Text Indent"/>
    <w:basedOn w:val="1"/>
    <w:next w:val="4"/>
    <w:uiPriority w:val="0"/>
    <w:pPr>
      <w:spacing w:after="120"/>
      <w:ind w:left="200" w:leftChars="200"/>
    </w:pPr>
    <w:rPr>
      <w:sz w:val="24"/>
    </w:rPr>
  </w:style>
  <w:style w:type="paragraph" w:styleId="4">
    <w:name w:val="caption"/>
    <w:basedOn w:val="1"/>
    <w:next w:val="1"/>
    <w:uiPriority w:val="0"/>
    <w:rPr>
      <w:rFonts w:ascii="黑体" w:eastAsia="黑体"/>
      <w:sz w:val="20"/>
    </w:rPr>
  </w:style>
  <w:style w:type="paragraph" w:styleId="5">
    <w:name w:val="Body Text"/>
    <w:basedOn w:val="1"/>
    <w:next w:val="1"/>
    <w:uiPriority w:val="0"/>
    <w:pPr>
      <w:spacing w:line="520" w:lineRule="exac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Office_7.5.1.8994_F1E327BC-269C-435d-A152-05C5408002CA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2025-11-11T11:26:00Z</dcterms:created>
  <dc:creator>高幸</dc:creator>
  <cp:lastModifiedBy>高幸</cp:lastModifiedBy>
  <dcterms:modified xsi:type="dcterms:W3CDTF">2025-11-11T11:26:33Z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2052-7.5.1.8994</vt:lpwstr>
  </property>
  <property fmtid="{D5CDD505-2E9C-101B-9397-08002B2CF9AE}" pid="3" name="ICV">
    <vt:lpwstr>CB70D0DE0421E496DCAC1269355E7CE8_41</vt:lpwstr>
  </property>
</Properties>
</file>