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C396B">
      <w:pPr>
        <w:tabs>
          <w:tab w:val="left" w:pos="4560"/>
        </w:tabs>
        <w:spacing w:before="0" w:after="0" w:line="600" w:lineRule="exact"/>
        <w:rPr>
          <w:rFonts w:hint="eastAsia" w:ascii="黑体" w:eastAsia="黑体" w:cs="黑体"/>
          <w:bCs/>
          <w:color w:val="auto"/>
          <w:szCs w:val="32"/>
          <w:lang w:val="en-US" w:eastAsia="zh-CN" w:bidi="ar-SA"/>
        </w:rPr>
      </w:pPr>
      <w:r>
        <w:rPr>
          <w:rFonts w:hint="eastAsia" w:ascii="黑体" w:eastAsia="黑体" w:cs="黑体"/>
          <w:bCs/>
          <w:color w:val="auto"/>
          <w:szCs w:val="32"/>
          <w:lang w:bidi="ar-SA"/>
        </w:rPr>
        <w:t>附件</w:t>
      </w:r>
      <w:r>
        <w:rPr>
          <w:rFonts w:hint="eastAsia" w:ascii="黑体" w:eastAsia="黑体" w:cs="黑体"/>
          <w:bCs/>
          <w:color w:val="auto"/>
          <w:szCs w:val="32"/>
          <w:lang w:val="en-US" w:eastAsia="zh-CN" w:bidi="ar-SA"/>
        </w:rPr>
        <w:t>2</w:t>
      </w:r>
    </w:p>
    <w:p w14:paraId="1FDC617B">
      <w:pPr>
        <w:pStyle w:val="2"/>
        <w:spacing w:line="600" w:lineRule="exact"/>
        <w:rPr>
          <w:rFonts w:hint="eastAsia"/>
          <w:lang w:val="en-US" w:eastAsia="zh-CN"/>
        </w:rPr>
      </w:pPr>
    </w:p>
    <w:p w14:paraId="6CE18119">
      <w:pPr>
        <w:pStyle w:val="5"/>
        <w:spacing w:line="600" w:lineRule="exact"/>
        <w:jc w:val="center"/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</w:pPr>
      <w:bookmarkStart w:id="0" w:name="_GoBack"/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  <w:t>延期煤矿安全生产许可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eastAsia="zh-CN" w:bidi="ar-SA"/>
        </w:rPr>
        <w:t>证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  <w:t>企业名单（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val="en-US" w:eastAsia="zh-CN" w:bidi="ar-SA"/>
        </w:rPr>
        <w:t>7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  <w:t>家）</w:t>
      </w:r>
    </w:p>
    <w:bookmarkEnd w:id="0"/>
    <w:p w14:paraId="564263CF">
      <w:pPr>
        <w:pStyle w:val="5"/>
        <w:spacing w:line="240" w:lineRule="exact"/>
        <w:jc w:val="center"/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</w:pPr>
    </w:p>
    <w:tbl>
      <w:tblPr>
        <w:tblStyle w:val="6"/>
        <w:tblW w:w="1398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7"/>
        <w:gridCol w:w="2644"/>
        <w:gridCol w:w="2906"/>
        <w:gridCol w:w="1254"/>
        <w:gridCol w:w="2053"/>
        <w:gridCol w:w="1736"/>
        <w:gridCol w:w="2721"/>
      </w:tblGrid>
      <w:tr w14:paraId="2B45464C">
        <w:trPr>
          <w:trHeight w:val="655" w:hRule="atLeast"/>
          <w:tblHeader/>
          <w:jc w:val="center"/>
        </w:trPr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9BB83F2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序号</w:t>
            </w:r>
          </w:p>
        </w:tc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3C1951F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法  人</w:t>
            </w:r>
          </w:p>
        </w:tc>
        <w:tc>
          <w:tcPr>
            <w:tcW w:w="2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CBCA6E3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地  址</w:t>
            </w:r>
          </w:p>
        </w:tc>
        <w:tc>
          <w:tcPr>
            <w:tcW w:w="1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306D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法定代表人</w:t>
            </w:r>
          </w:p>
          <w:p w14:paraId="29C04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（负责人）</w:t>
            </w:r>
          </w:p>
        </w:tc>
        <w:tc>
          <w:tcPr>
            <w:tcW w:w="2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57C7D71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许可证编号</w:t>
            </w:r>
          </w:p>
        </w:tc>
        <w:tc>
          <w:tcPr>
            <w:tcW w:w="1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5C2AF8D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许可范围</w:t>
            </w:r>
          </w:p>
        </w:tc>
        <w:tc>
          <w:tcPr>
            <w:tcW w:w="2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6C8AE18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许可证有效期</w:t>
            </w:r>
          </w:p>
        </w:tc>
      </w:tr>
      <w:tr w14:paraId="62E39633">
        <w:trPr>
          <w:trHeight w:val="832" w:hRule="atLeast"/>
          <w:jc w:val="center"/>
        </w:trPr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6542CF2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34167F3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陕西腾晖矿业有限公司</w:t>
            </w:r>
          </w:p>
          <w:p w14:paraId="4D5A959F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双山煤矿</w:t>
            </w:r>
          </w:p>
        </w:tc>
        <w:tc>
          <w:tcPr>
            <w:tcW w:w="2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C9EA10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陕西省榆林市榆阳区麻黄梁镇</w:t>
            </w:r>
          </w:p>
          <w:p w14:paraId="256388DA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北大村</w:t>
            </w:r>
          </w:p>
        </w:tc>
        <w:tc>
          <w:tcPr>
            <w:tcW w:w="1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43F8B64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杨  荣</w:t>
            </w:r>
          </w:p>
        </w:tc>
        <w:tc>
          <w:tcPr>
            <w:tcW w:w="2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1E5FE3B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（陕）MK安许证字〔2025〕0</w:t>
            </w: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131</w:t>
            </w: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号</w:t>
            </w:r>
          </w:p>
        </w:tc>
        <w:tc>
          <w:tcPr>
            <w:tcW w:w="1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AD01F3D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煤炭生产</w:t>
            </w:r>
          </w:p>
        </w:tc>
        <w:tc>
          <w:tcPr>
            <w:tcW w:w="2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96A7A81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2026.1.18-2029.1.17</w:t>
            </w:r>
          </w:p>
        </w:tc>
      </w:tr>
      <w:tr w14:paraId="33BD33F8">
        <w:trPr>
          <w:trHeight w:val="742" w:hRule="atLeast"/>
          <w:jc w:val="center"/>
        </w:trPr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BAE839A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C299281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韩城市后洞沟煤矿</w:t>
            </w:r>
          </w:p>
        </w:tc>
        <w:tc>
          <w:tcPr>
            <w:tcW w:w="2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A7EB6F4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陕西省韩城市西庄镇沟北村</w:t>
            </w:r>
          </w:p>
        </w:tc>
        <w:tc>
          <w:tcPr>
            <w:tcW w:w="1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0DD6A0A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主争魁</w:t>
            </w:r>
          </w:p>
        </w:tc>
        <w:tc>
          <w:tcPr>
            <w:tcW w:w="2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EEEC6B4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（陕）MK安许证字〔2025〕0</w:t>
            </w: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054</w:t>
            </w: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号</w:t>
            </w:r>
          </w:p>
        </w:tc>
        <w:tc>
          <w:tcPr>
            <w:tcW w:w="1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37E94EC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煤炭生产</w:t>
            </w:r>
          </w:p>
        </w:tc>
        <w:tc>
          <w:tcPr>
            <w:tcW w:w="2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9D66FC4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2025.12.31-2028.12.30</w:t>
            </w:r>
          </w:p>
        </w:tc>
      </w:tr>
      <w:tr w14:paraId="1995FB3B">
        <w:trPr>
          <w:trHeight w:val="730" w:hRule="atLeast"/>
          <w:jc w:val="center"/>
        </w:trPr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647A37E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E882B2B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韩城市杏树沟联办煤矿</w:t>
            </w:r>
          </w:p>
        </w:tc>
        <w:tc>
          <w:tcPr>
            <w:tcW w:w="2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07D1A41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陕西省韩城市西庄镇王河村</w:t>
            </w:r>
          </w:p>
          <w:p w14:paraId="7A381E73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马沟渠</w:t>
            </w:r>
          </w:p>
        </w:tc>
        <w:tc>
          <w:tcPr>
            <w:tcW w:w="1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948D6BB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杜兴伟</w:t>
            </w:r>
          </w:p>
        </w:tc>
        <w:tc>
          <w:tcPr>
            <w:tcW w:w="2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AA77B8C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（陕）MK安许证字〔2025〕0</w:t>
            </w: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014</w:t>
            </w: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号</w:t>
            </w:r>
          </w:p>
        </w:tc>
        <w:tc>
          <w:tcPr>
            <w:tcW w:w="1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CE9CFD2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煤炭生产</w:t>
            </w:r>
          </w:p>
        </w:tc>
        <w:tc>
          <w:tcPr>
            <w:tcW w:w="2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A5A49E4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2025.12.31-2028.12.30</w:t>
            </w:r>
          </w:p>
        </w:tc>
      </w:tr>
      <w:tr w14:paraId="447FDABC">
        <w:trPr>
          <w:trHeight w:val="730" w:hRule="atLeast"/>
          <w:jc w:val="center"/>
        </w:trPr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B937893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31EC492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黄陵县南川二号煤炭实业有限责任公司</w:t>
            </w:r>
          </w:p>
        </w:tc>
        <w:tc>
          <w:tcPr>
            <w:tcW w:w="2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7A91224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陕西省延安市黄陵县店头镇车村行政村石牛沟</w:t>
            </w:r>
          </w:p>
        </w:tc>
        <w:tc>
          <w:tcPr>
            <w:tcW w:w="1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2040146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兰团晖</w:t>
            </w:r>
          </w:p>
        </w:tc>
        <w:tc>
          <w:tcPr>
            <w:tcW w:w="2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B929C98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（陕）MK安许证字〔2025〕0</w:t>
            </w: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142</w:t>
            </w: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号</w:t>
            </w:r>
          </w:p>
        </w:tc>
        <w:tc>
          <w:tcPr>
            <w:tcW w:w="1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D3DFADD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煤炭生产</w:t>
            </w:r>
          </w:p>
        </w:tc>
        <w:tc>
          <w:tcPr>
            <w:tcW w:w="2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09925B3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2026.1.26-2029.1.25</w:t>
            </w:r>
          </w:p>
        </w:tc>
      </w:tr>
      <w:tr w14:paraId="5B90C4D3">
        <w:trPr>
          <w:trHeight w:val="730" w:hRule="atLeast"/>
          <w:jc w:val="center"/>
        </w:trPr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36E8E9D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09CF2AB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府谷县中联矿业有限公司</w:t>
            </w:r>
          </w:p>
        </w:tc>
        <w:tc>
          <w:tcPr>
            <w:tcW w:w="2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4EA128D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陕西省榆林市府谷县庙沟门镇</w:t>
            </w:r>
          </w:p>
          <w:p w14:paraId="44DAE5C1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郝家沟自然村</w:t>
            </w:r>
          </w:p>
        </w:tc>
        <w:tc>
          <w:tcPr>
            <w:tcW w:w="1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08C87CC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张  波</w:t>
            </w:r>
          </w:p>
        </w:tc>
        <w:tc>
          <w:tcPr>
            <w:tcW w:w="2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1095E07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（陕）MK安许证字〔2025〕0</w:t>
            </w: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141</w:t>
            </w: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号</w:t>
            </w:r>
          </w:p>
        </w:tc>
        <w:tc>
          <w:tcPr>
            <w:tcW w:w="1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451C3F8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煤炭生产</w:t>
            </w:r>
          </w:p>
        </w:tc>
        <w:tc>
          <w:tcPr>
            <w:tcW w:w="2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6BC6ABE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2026.1.30-2029.1.29</w:t>
            </w:r>
          </w:p>
        </w:tc>
      </w:tr>
      <w:tr w14:paraId="7A6BD079">
        <w:trPr>
          <w:trHeight w:val="730" w:hRule="atLeast"/>
          <w:jc w:val="center"/>
        </w:trPr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2EF4651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867128B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榆林市上河煤矿</w:t>
            </w:r>
          </w:p>
        </w:tc>
        <w:tc>
          <w:tcPr>
            <w:tcW w:w="2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5056F2D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陕西省榆林市榆阳区牛家梁</w:t>
            </w:r>
          </w:p>
          <w:p w14:paraId="7A285052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常乐堡村</w:t>
            </w:r>
          </w:p>
        </w:tc>
        <w:tc>
          <w:tcPr>
            <w:tcW w:w="1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5AB2F06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孙  浪</w:t>
            </w:r>
          </w:p>
        </w:tc>
        <w:tc>
          <w:tcPr>
            <w:tcW w:w="2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427CB28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（陕）MK安许证字〔2025〕0</w:t>
            </w: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127</w:t>
            </w: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号</w:t>
            </w:r>
          </w:p>
        </w:tc>
        <w:tc>
          <w:tcPr>
            <w:tcW w:w="1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D2D9946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煤炭生产</w:t>
            </w:r>
          </w:p>
        </w:tc>
        <w:tc>
          <w:tcPr>
            <w:tcW w:w="2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990EDFD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2026.1.1-2028.12.31</w:t>
            </w:r>
          </w:p>
        </w:tc>
      </w:tr>
      <w:tr w14:paraId="52415E1E">
        <w:trPr>
          <w:trHeight w:val="730" w:hRule="atLeast"/>
          <w:jc w:val="center"/>
        </w:trPr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4DAADDF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43E1209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神木县泰华煤业有限公司</w:t>
            </w:r>
          </w:p>
        </w:tc>
        <w:tc>
          <w:tcPr>
            <w:tcW w:w="2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7FAAE13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陕西省榆林市神木市永兴</w:t>
            </w:r>
          </w:p>
          <w:p w14:paraId="61CED5F7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办事处</w:t>
            </w:r>
          </w:p>
        </w:tc>
        <w:tc>
          <w:tcPr>
            <w:tcW w:w="1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D3C61DE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张孝敏</w:t>
            </w:r>
          </w:p>
        </w:tc>
        <w:tc>
          <w:tcPr>
            <w:tcW w:w="2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C3DDCEA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（陕）MK安许证字〔2025〕014</w:t>
            </w: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5</w:t>
            </w: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号</w:t>
            </w:r>
          </w:p>
        </w:tc>
        <w:tc>
          <w:tcPr>
            <w:tcW w:w="1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90D7A1C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煤炭生产</w:t>
            </w:r>
          </w:p>
        </w:tc>
        <w:tc>
          <w:tcPr>
            <w:tcW w:w="2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46BC6A8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2026.1.30-2029.1.29</w:t>
            </w:r>
          </w:p>
        </w:tc>
      </w:tr>
    </w:tbl>
    <w:p w14:paraId="1A228A2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BFCD7D"/>
    <w:rsid w:val="DFBFC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uiPriority w:val="0"/>
    <w:pPr>
      <w:spacing w:line="520" w:lineRule="exac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2026-01-07T16:27:00Z</dcterms:created>
  <dc:creator>高幸</dc:creator>
  <cp:lastModifiedBy>高幸</cp:lastModifiedBy>
  <dcterms:modified xsi:type="dcterms:W3CDTF">2026-01-07T16:28:09Z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1BB745D66553F9DDFD185E69DC8FC587_41</vt:lpwstr>
  </property>
</Properties>
</file>