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A5" w:rsidRDefault="009526A5" w:rsidP="009526A5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9526A5" w:rsidRDefault="009526A5" w:rsidP="009526A5">
      <w:pPr>
        <w:spacing w:line="600" w:lineRule="exact"/>
        <w:jc w:val="center"/>
        <w:rPr>
          <w:rFonts w:ascii="仿宋" w:hAnsi="仿宋" w:cs="仿宋" w:hint="eastAsia"/>
          <w:sz w:val="44"/>
          <w:szCs w:val="44"/>
        </w:rPr>
      </w:pPr>
    </w:p>
    <w:p w:rsidR="009526A5" w:rsidRDefault="009526A5" w:rsidP="009526A5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煤矿全系统各环节安全</w:t>
      </w:r>
    </w:p>
    <w:p w:rsidR="009526A5" w:rsidRDefault="009526A5" w:rsidP="009526A5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大检查督查分组安排</w:t>
      </w:r>
    </w:p>
    <w:p w:rsidR="009526A5" w:rsidRDefault="009526A5" w:rsidP="009526A5">
      <w:pPr>
        <w:spacing w:line="600" w:lineRule="exact"/>
        <w:ind w:firstLineChars="200" w:firstLine="880"/>
        <w:jc w:val="center"/>
        <w:rPr>
          <w:rFonts w:ascii="仿宋" w:hAnsi="仿宋" w:cs="仿宋" w:hint="eastAsia"/>
          <w:sz w:val="44"/>
          <w:szCs w:val="44"/>
        </w:rPr>
      </w:pPr>
    </w:p>
    <w:p w:rsidR="009526A5" w:rsidRDefault="009526A5" w:rsidP="009526A5">
      <w:pPr>
        <w:ind w:firstLineChars="200" w:firstLine="643"/>
        <w:rPr>
          <w:rFonts w:ascii="仿宋" w:hAnsi="仿宋" w:cs="仿宋" w:hint="eastAsia"/>
          <w:szCs w:val="32"/>
        </w:rPr>
      </w:pPr>
      <w:r>
        <w:rPr>
          <w:rFonts w:ascii="仿宋" w:hAnsi="仿宋" w:cs="仿宋" w:hint="eastAsia"/>
          <w:b/>
          <w:bCs/>
          <w:szCs w:val="32"/>
        </w:rPr>
        <w:t>第一组：</w:t>
      </w:r>
      <w:r>
        <w:rPr>
          <w:rFonts w:ascii="仿宋" w:hAnsi="仿宋" w:cs="仿宋" w:hint="eastAsia"/>
          <w:szCs w:val="32"/>
        </w:rPr>
        <w:t>陕西煤监局一级巡视员蔺国杰带队，陕西煤监局执法监督处、铜川监察分局配合，负责督查铜川市。</w:t>
      </w:r>
    </w:p>
    <w:p w:rsidR="009526A5" w:rsidRDefault="009526A5" w:rsidP="009526A5">
      <w:pPr>
        <w:ind w:firstLineChars="200" w:firstLine="643"/>
        <w:rPr>
          <w:rFonts w:ascii="仿宋" w:hAnsi="仿宋" w:cs="仿宋" w:hint="eastAsia"/>
          <w:szCs w:val="32"/>
        </w:rPr>
      </w:pPr>
      <w:r>
        <w:rPr>
          <w:rFonts w:ascii="仿宋" w:hAnsi="仿宋" w:cs="仿宋" w:hint="eastAsia"/>
          <w:b/>
          <w:bCs/>
          <w:szCs w:val="32"/>
        </w:rPr>
        <w:t>第二组：</w:t>
      </w:r>
      <w:r>
        <w:rPr>
          <w:rFonts w:ascii="仿宋" w:hAnsi="仿宋" w:cs="仿宋" w:hint="eastAsia"/>
          <w:szCs w:val="32"/>
        </w:rPr>
        <w:t>陕西煤监局副局长高红斌带队，陕西煤监局监察一处、榆林监察分局配合，负责督查榆林市。</w:t>
      </w:r>
    </w:p>
    <w:p w:rsidR="009526A5" w:rsidRDefault="009526A5" w:rsidP="009526A5">
      <w:pPr>
        <w:ind w:firstLineChars="200" w:firstLine="643"/>
        <w:rPr>
          <w:rFonts w:ascii="仿宋" w:hAnsi="仿宋" w:cs="仿宋" w:hint="eastAsia"/>
          <w:szCs w:val="32"/>
        </w:rPr>
      </w:pPr>
      <w:r>
        <w:rPr>
          <w:rFonts w:ascii="仿宋" w:hAnsi="仿宋" w:cs="仿宋" w:hint="eastAsia"/>
          <w:b/>
          <w:bCs/>
          <w:szCs w:val="32"/>
        </w:rPr>
        <w:t>第三组：</w:t>
      </w:r>
      <w:r>
        <w:rPr>
          <w:rFonts w:ascii="仿宋" w:hAnsi="仿宋" w:cs="仿宋" w:hint="eastAsia"/>
          <w:szCs w:val="32"/>
        </w:rPr>
        <w:t>陕西煤监局副局长张军昌带队，陕西煤监局监察二处、渭南监察分局配合，负责督查渭南市。</w:t>
      </w:r>
    </w:p>
    <w:p w:rsidR="009526A5" w:rsidRDefault="009526A5" w:rsidP="009526A5">
      <w:pPr>
        <w:ind w:firstLineChars="200" w:firstLine="643"/>
        <w:rPr>
          <w:rFonts w:ascii="仿宋" w:hAnsi="仿宋" w:cs="仿宋" w:hint="eastAsia"/>
          <w:szCs w:val="32"/>
        </w:rPr>
      </w:pPr>
      <w:r>
        <w:rPr>
          <w:rFonts w:ascii="仿宋" w:hAnsi="仿宋" w:cs="仿宋" w:hint="eastAsia"/>
          <w:b/>
          <w:bCs/>
          <w:szCs w:val="32"/>
        </w:rPr>
        <w:t>第四组：</w:t>
      </w:r>
      <w:r>
        <w:rPr>
          <w:rFonts w:ascii="仿宋" w:hAnsi="仿宋" w:cs="仿宋" w:hint="eastAsia"/>
          <w:szCs w:val="32"/>
        </w:rPr>
        <w:t>陕西煤监局总工程师陈平定带队，陕西煤监局科技装备处、咸阳监察分局配合，负责督查咸阳市、宝鸡市。</w:t>
      </w:r>
    </w:p>
    <w:p w:rsidR="009526A5" w:rsidRDefault="009526A5" w:rsidP="009526A5">
      <w:pPr>
        <w:ind w:firstLineChars="200" w:firstLine="643"/>
        <w:rPr>
          <w:rFonts w:ascii="仿宋" w:hAnsi="仿宋" w:cs="仿宋" w:hint="eastAsia"/>
          <w:szCs w:val="32"/>
        </w:rPr>
      </w:pPr>
      <w:r>
        <w:rPr>
          <w:rFonts w:ascii="仿宋" w:hAnsi="仿宋" w:cs="仿宋" w:hint="eastAsia"/>
          <w:b/>
          <w:bCs/>
          <w:szCs w:val="32"/>
        </w:rPr>
        <w:t>第五组：</w:t>
      </w:r>
      <w:r>
        <w:rPr>
          <w:rFonts w:ascii="仿宋" w:hAnsi="仿宋" w:cs="仿宋" w:hint="eastAsia"/>
          <w:szCs w:val="32"/>
        </w:rPr>
        <w:t>陕西省应急管理厅二级巡视员何备战带队，陕西省应急管理厅煤矿安全监管处、煤矿灾防处、延安市应急局配合，负责督查延安市。</w:t>
      </w:r>
    </w:p>
    <w:p w:rsidR="00AE014B" w:rsidRPr="009526A5" w:rsidRDefault="00AE014B">
      <w:bookmarkStart w:id="0" w:name="_GoBack"/>
      <w:bookmarkEnd w:id="0"/>
    </w:p>
    <w:sectPr w:rsidR="00AE014B" w:rsidRPr="00952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82" w:rsidRDefault="004B7982" w:rsidP="009526A5">
      <w:r>
        <w:separator/>
      </w:r>
    </w:p>
  </w:endnote>
  <w:endnote w:type="continuationSeparator" w:id="0">
    <w:p w:rsidR="004B7982" w:rsidRDefault="004B7982" w:rsidP="0095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82" w:rsidRDefault="004B7982" w:rsidP="009526A5">
      <w:r>
        <w:separator/>
      </w:r>
    </w:p>
  </w:footnote>
  <w:footnote w:type="continuationSeparator" w:id="0">
    <w:p w:rsidR="004B7982" w:rsidRDefault="004B7982" w:rsidP="0095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00"/>
    <w:rsid w:val="004B7982"/>
    <w:rsid w:val="009526A5"/>
    <w:rsid w:val="00975A00"/>
    <w:rsid w:val="00A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984F5F-D1E5-411F-BE37-77AB1E00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A5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6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6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2020-11-11T02:34:00Z</dcterms:created>
  <dcterms:modified xsi:type="dcterms:W3CDTF">2020-11-11T02:34:00Z</dcterms:modified>
</cp:coreProperties>
</file>