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01" w:rsidRDefault="00595001" w:rsidP="00595001">
      <w:pPr>
        <w:jc w:val="left"/>
        <w:textAlignment w:val="baseline"/>
        <w:rPr>
          <w:rFonts w:ascii="黑体" w:eastAsia="黑体" w:hAnsi="黑体" w:cs="黑体"/>
          <w:bCs/>
          <w:color w:val="444444"/>
          <w:kern w:val="0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Cs/>
          <w:color w:val="444444"/>
          <w:kern w:val="0"/>
          <w:szCs w:val="32"/>
          <w:shd w:val="clear" w:color="auto" w:fill="FFFFFF"/>
          <w:lang w:bidi="ar"/>
        </w:rPr>
        <w:t>附件4</w:t>
      </w:r>
    </w:p>
    <w:p w:rsidR="00595001" w:rsidRDefault="00595001" w:rsidP="00595001">
      <w:pPr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color w:val="444444"/>
          <w:kern w:val="0"/>
          <w:sz w:val="44"/>
          <w:szCs w:val="44"/>
          <w:shd w:val="clear" w:color="auto" w:fill="FFFFFF"/>
          <w:lang w:bidi="ar"/>
        </w:rPr>
      </w:pPr>
    </w:p>
    <w:p w:rsidR="00595001" w:rsidRDefault="00595001" w:rsidP="00595001">
      <w:pPr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color w:val="444444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444444"/>
          <w:kern w:val="0"/>
          <w:sz w:val="44"/>
          <w:szCs w:val="44"/>
          <w:shd w:val="clear" w:color="auto" w:fill="FFFFFF"/>
          <w:lang w:bidi="ar"/>
        </w:rPr>
        <w:t>粉尘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444444"/>
          <w:kern w:val="0"/>
          <w:sz w:val="44"/>
          <w:szCs w:val="44"/>
          <w:shd w:val="clear" w:color="auto" w:fill="FFFFFF"/>
          <w:lang w:bidi="ar"/>
        </w:rPr>
        <w:t>涉爆企业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444444"/>
          <w:kern w:val="0"/>
          <w:sz w:val="44"/>
          <w:szCs w:val="44"/>
          <w:shd w:val="clear" w:color="auto" w:fill="FFFFFF"/>
          <w:lang w:bidi="ar"/>
        </w:rPr>
        <w:t>重点整治事项（“粉6条”）</w:t>
      </w:r>
      <w:bookmarkEnd w:id="0"/>
    </w:p>
    <w:p w:rsidR="00595001" w:rsidRDefault="00595001" w:rsidP="00595001">
      <w:pPr>
        <w:spacing w:line="600" w:lineRule="exact"/>
        <w:ind w:firstLine="640"/>
        <w:jc w:val="center"/>
        <w:textAlignment w:val="baseline"/>
        <w:rPr>
          <w:rFonts w:ascii="方正小标宋简体" w:eastAsia="方正小标宋简体" w:hAnsi="方正小标宋简体" w:cs="方正小标宋简体"/>
          <w:color w:val="444444"/>
          <w:kern w:val="0"/>
          <w:sz w:val="44"/>
          <w:szCs w:val="44"/>
          <w:shd w:val="clear" w:color="auto" w:fill="FFFFFF"/>
          <w:lang w:bidi="ar"/>
        </w:rPr>
      </w:pPr>
    </w:p>
    <w:p w:rsidR="00595001" w:rsidRDefault="00595001" w:rsidP="00595001">
      <w:pPr>
        <w:ind w:firstLine="641"/>
        <w:textAlignment w:val="baseline"/>
        <w:rPr>
          <w:rFonts w:ascii="仿宋" w:hAnsi="仿宋" w:cs="仿宋"/>
          <w:color w:val="444444"/>
          <w:szCs w:val="32"/>
        </w:rPr>
      </w:pPr>
      <w:r>
        <w:rPr>
          <w:rFonts w:ascii="仿宋" w:hAnsi="仿宋" w:cs="仿宋" w:hint="eastAsia"/>
          <w:color w:val="444444"/>
          <w:kern w:val="0"/>
          <w:szCs w:val="32"/>
          <w:shd w:val="clear" w:color="auto" w:fill="FFFFFF"/>
          <w:lang w:bidi="ar"/>
        </w:rPr>
        <w:t>1.不同种类的可燃性粉尘、可燃性粉尘与可燃气体等易加剧爆炸危险的介质共用一套除尘系统，不同防火分区的除尘系统互联互通。</w:t>
      </w:r>
    </w:p>
    <w:p w:rsidR="00595001" w:rsidRDefault="00595001" w:rsidP="00595001">
      <w:pPr>
        <w:ind w:firstLine="641"/>
        <w:textAlignment w:val="baseline"/>
        <w:rPr>
          <w:rFonts w:ascii="仿宋" w:hAnsi="仿宋" w:cs="仿宋"/>
          <w:color w:val="444444"/>
          <w:szCs w:val="32"/>
        </w:rPr>
      </w:pPr>
      <w:r>
        <w:rPr>
          <w:rFonts w:ascii="仿宋" w:hAnsi="仿宋" w:cs="仿宋" w:hint="eastAsia"/>
          <w:color w:val="444444"/>
          <w:kern w:val="0"/>
          <w:szCs w:val="32"/>
          <w:shd w:val="clear" w:color="auto" w:fill="FFFFFF"/>
          <w:lang w:bidi="ar"/>
        </w:rPr>
        <w:t>2.干式除尘系统未规范采用泄爆、</w:t>
      </w:r>
      <w:proofErr w:type="gramStart"/>
      <w:r>
        <w:rPr>
          <w:rFonts w:ascii="仿宋" w:hAnsi="仿宋" w:cs="仿宋" w:hint="eastAsia"/>
          <w:color w:val="444444"/>
          <w:kern w:val="0"/>
          <w:szCs w:val="32"/>
          <w:shd w:val="clear" w:color="auto" w:fill="FFFFFF"/>
          <w:lang w:bidi="ar"/>
        </w:rPr>
        <w:t>惰</w:t>
      </w:r>
      <w:proofErr w:type="gramEnd"/>
      <w:r>
        <w:rPr>
          <w:rFonts w:ascii="仿宋" w:hAnsi="仿宋" w:cs="仿宋" w:hint="eastAsia"/>
          <w:color w:val="444444"/>
          <w:kern w:val="0"/>
          <w:szCs w:val="32"/>
          <w:shd w:val="clear" w:color="auto" w:fill="FFFFFF"/>
          <w:lang w:bidi="ar"/>
        </w:rPr>
        <w:t>化、抑爆、</w:t>
      </w:r>
      <w:proofErr w:type="gramStart"/>
      <w:r>
        <w:rPr>
          <w:rFonts w:ascii="仿宋" w:hAnsi="仿宋" w:cs="仿宋" w:hint="eastAsia"/>
          <w:color w:val="444444"/>
          <w:kern w:val="0"/>
          <w:szCs w:val="32"/>
          <w:shd w:val="clear" w:color="auto" w:fill="FFFFFF"/>
          <w:lang w:bidi="ar"/>
        </w:rPr>
        <w:t>抗爆等控爆</w:t>
      </w:r>
      <w:proofErr w:type="gramEnd"/>
      <w:r>
        <w:rPr>
          <w:rFonts w:ascii="仿宋" w:hAnsi="仿宋" w:cs="仿宋" w:hint="eastAsia"/>
          <w:color w:val="444444"/>
          <w:kern w:val="0"/>
          <w:szCs w:val="32"/>
          <w:shd w:val="clear" w:color="auto" w:fill="FFFFFF"/>
          <w:lang w:bidi="ar"/>
        </w:rPr>
        <w:t>措施。</w:t>
      </w:r>
    </w:p>
    <w:p w:rsidR="00595001" w:rsidRDefault="00595001" w:rsidP="00595001">
      <w:pPr>
        <w:ind w:firstLine="641"/>
        <w:textAlignment w:val="baseline"/>
        <w:rPr>
          <w:rFonts w:ascii="仿宋" w:hAnsi="仿宋" w:cs="仿宋"/>
          <w:color w:val="444444"/>
          <w:szCs w:val="32"/>
        </w:rPr>
      </w:pPr>
      <w:r>
        <w:rPr>
          <w:rFonts w:ascii="仿宋" w:hAnsi="仿宋" w:cs="仿宋" w:hint="eastAsia"/>
          <w:color w:val="444444"/>
          <w:kern w:val="0"/>
          <w:szCs w:val="32"/>
          <w:shd w:val="clear" w:color="auto" w:fill="FFFFFF"/>
          <w:lang w:bidi="ar"/>
        </w:rPr>
        <w:t>3.除尘系统采用重力沉降方式除尘，或者采用干式巷道式构筑物作为除尘风道。</w:t>
      </w:r>
    </w:p>
    <w:p w:rsidR="00595001" w:rsidRDefault="00595001" w:rsidP="00595001">
      <w:pPr>
        <w:ind w:firstLine="641"/>
        <w:textAlignment w:val="baseline"/>
        <w:rPr>
          <w:rFonts w:ascii="仿宋" w:hAnsi="仿宋" w:cs="仿宋"/>
          <w:color w:val="444444"/>
          <w:szCs w:val="32"/>
        </w:rPr>
      </w:pPr>
      <w:r>
        <w:rPr>
          <w:rFonts w:ascii="仿宋" w:hAnsi="仿宋" w:cs="仿宋" w:hint="eastAsia"/>
          <w:color w:val="444444"/>
          <w:kern w:val="0"/>
          <w:szCs w:val="32"/>
          <w:shd w:val="clear" w:color="auto" w:fill="FFFFFF"/>
          <w:lang w:bidi="ar"/>
        </w:rPr>
        <w:t>4.铝镁等金属粉尘除尘系统未采用负压除尘方式。其他可燃性粉尘除尘系统采用正压吹送粉尘时，未规范采取火花探测消除等防范点燃源措施。</w:t>
      </w:r>
    </w:p>
    <w:p w:rsidR="00595001" w:rsidRDefault="00595001" w:rsidP="00595001">
      <w:pPr>
        <w:ind w:firstLine="641"/>
        <w:textAlignment w:val="baseline"/>
        <w:rPr>
          <w:rFonts w:ascii="仿宋" w:hAnsi="仿宋" w:cs="仿宋"/>
          <w:color w:val="444444"/>
          <w:szCs w:val="32"/>
        </w:rPr>
      </w:pPr>
      <w:r>
        <w:rPr>
          <w:rFonts w:ascii="仿宋" w:hAnsi="仿宋" w:cs="仿宋" w:hint="eastAsia"/>
          <w:color w:val="444444"/>
          <w:kern w:val="0"/>
          <w:szCs w:val="32"/>
          <w:shd w:val="clear" w:color="auto" w:fill="FFFFFF"/>
          <w:lang w:bidi="ar"/>
        </w:rPr>
        <w:t>5.粉碎、研磨、造粒、砂光等易产生机械火花的工艺，未规范采取杂物去除或火花探测消除等防范点燃源措施。</w:t>
      </w:r>
    </w:p>
    <w:p w:rsidR="00595001" w:rsidRDefault="00595001" w:rsidP="00595001">
      <w:pPr>
        <w:ind w:firstLine="641"/>
        <w:textAlignment w:val="baseline"/>
        <w:rPr>
          <w:rFonts w:ascii="仿宋" w:hAnsi="仿宋" w:cs="仿宋"/>
          <w:color w:val="444444"/>
          <w:szCs w:val="32"/>
        </w:rPr>
      </w:pPr>
      <w:r>
        <w:rPr>
          <w:rFonts w:ascii="仿宋" w:hAnsi="仿宋" w:cs="仿宋" w:hint="eastAsia"/>
          <w:color w:val="444444"/>
          <w:kern w:val="0"/>
          <w:szCs w:val="32"/>
          <w:shd w:val="clear" w:color="auto" w:fill="FFFFFF"/>
          <w:lang w:bidi="ar"/>
        </w:rPr>
        <w:t>6.未按规范制定粉尘清理制度，作业现场和相关设备设施积尘未及时规范清扫。铝镁等金属粉尘的收集、贮存等处置环节未落实防水防潮、通风、氢气监测等必要的防爆措施。</w:t>
      </w:r>
    </w:p>
    <w:p w:rsidR="00F44E05" w:rsidRPr="00595001" w:rsidRDefault="00F44E05"/>
    <w:sectPr w:rsidR="00F44E05" w:rsidRPr="0059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01"/>
    <w:rsid w:val="0006080E"/>
    <w:rsid w:val="000D5635"/>
    <w:rsid w:val="00135FEE"/>
    <w:rsid w:val="001C01E8"/>
    <w:rsid w:val="00281A91"/>
    <w:rsid w:val="002E7A1D"/>
    <w:rsid w:val="00396F1F"/>
    <w:rsid w:val="003F12B8"/>
    <w:rsid w:val="00401257"/>
    <w:rsid w:val="004166D1"/>
    <w:rsid w:val="00436EE0"/>
    <w:rsid w:val="00567073"/>
    <w:rsid w:val="00595001"/>
    <w:rsid w:val="0066072A"/>
    <w:rsid w:val="00683160"/>
    <w:rsid w:val="00722370"/>
    <w:rsid w:val="007B03CF"/>
    <w:rsid w:val="00963EB9"/>
    <w:rsid w:val="009B6F7C"/>
    <w:rsid w:val="00A86BCF"/>
    <w:rsid w:val="00B65271"/>
    <w:rsid w:val="00B96A6E"/>
    <w:rsid w:val="00C14B58"/>
    <w:rsid w:val="00C6524D"/>
    <w:rsid w:val="00D05D30"/>
    <w:rsid w:val="00D50640"/>
    <w:rsid w:val="00E75843"/>
    <w:rsid w:val="00F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48B1A-4E6E-4447-A70B-37B4A62C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595001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semiHidden/>
    <w:unhideWhenUsed/>
    <w:rsid w:val="00595001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595001"/>
    <w:rPr>
      <w:rFonts w:eastAsia="仿宋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MS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2022-07-29T07:54:00Z</dcterms:created>
  <dcterms:modified xsi:type="dcterms:W3CDTF">2022-07-29T07:54:00Z</dcterms:modified>
</cp:coreProperties>
</file>