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BE" w:rsidRDefault="005157BE" w:rsidP="005157BE">
      <w:pPr>
        <w:pStyle w:val="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</w:p>
    <w:p w:rsidR="005157BE" w:rsidRDefault="005157BE" w:rsidP="005157B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粉尘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涉爆企业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异地交叉检查清单</w:t>
      </w:r>
      <w:bookmarkEnd w:id="0"/>
    </w:p>
    <w:p w:rsidR="005157BE" w:rsidRDefault="005157BE" w:rsidP="005157BE">
      <w:pPr>
        <w:pStyle w:val="3"/>
        <w:ind w:firstLine="543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填报单位：  市</w:t>
      </w:r>
      <w:proofErr w:type="gramStart"/>
      <w:r>
        <w:rPr>
          <w:rFonts w:asciiTheme="minorEastAsia" w:eastAsiaTheme="minorEastAsia" w:hAnsiTheme="minorEastAsia" w:cstheme="minorEastAsia" w:hint="eastAsia"/>
          <w:sz w:val="28"/>
          <w:szCs w:val="28"/>
        </w:rPr>
        <w:t>应急局</w:t>
      </w:r>
      <w:proofErr w:type="gramEnd"/>
      <w:r>
        <w:rPr>
          <w:rFonts w:asciiTheme="minorEastAsia" w:eastAsiaTheme="minorEastAsia" w:hAnsiTheme="minorEastAsia" w:cstheme="minorEastAsia" w:hint="eastAsia"/>
          <w:sz w:val="28"/>
          <w:szCs w:val="28"/>
        </w:rPr>
        <w:t xml:space="preserve">                                                时间：      月       日</w:t>
      </w:r>
    </w:p>
    <w:tbl>
      <w:tblPr>
        <w:tblW w:w="142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728"/>
        <w:gridCol w:w="553"/>
        <w:gridCol w:w="526"/>
        <w:gridCol w:w="512"/>
        <w:gridCol w:w="635"/>
        <w:gridCol w:w="648"/>
        <w:gridCol w:w="635"/>
        <w:gridCol w:w="567"/>
        <w:gridCol w:w="675"/>
        <w:gridCol w:w="635"/>
        <w:gridCol w:w="581"/>
        <w:gridCol w:w="527"/>
        <w:gridCol w:w="594"/>
        <w:gridCol w:w="756"/>
        <w:gridCol w:w="527"/>
        <w:gridCol w:w="770"/>
        <w:gridCol w:w="540"/>
        <w:gridCol w:w="586"/>
        <w:gridCol w:w="583"/>
        <w:gridCol w:w="703"/>
        <w:gridCol w:w="720"/>
        <w:gridCol w:w="806"/>
      </w:tblGrid>
      <w:tr w:rsidR="005157BE" w:rsidTr="0046797E">
        <w:trPr>
          <w:trHeight w:hRule="exact" w:val="1020"/>
          <w:jc w:val="center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省</w:t>
            </w: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市</w:t>
            </w:r>
          </w:p>
        </w:tc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县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企业名称</w:t>
            </w:r>
          </w:p>
        </w:tc>
        <w:tc>
          <w:tcPr>
            <w:tcW w:w="37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检查“粉尘6条”发现问题情况</w:t>
            </w:r>
          </w:p>
        </w:tc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检查环节</w:t>
            </w: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检查</w:t>
            </w: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br/>
              <w:t>单位</w:t>
            </w: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检查时间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行政处罚（万元）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其他执法措施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是否完成整改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完成整改时间</w:t>
            </w:r>
          </w:p>
        </w:tc>
      </w:tr>
      <w:tr w:rsidR="005157BE" w:rsidTr="0046797E">
        <w:trPr>
          <w:trHeight w:hRule="exact" w:val="1020"/>
          <w:jc w:val="center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第1条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第2条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第3条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第4条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第5条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第6条</w:t>
            </w:r>
          </w:p>
        </w:tc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是否处罚企业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罚款金额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是否处罚主要负责人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罚款金额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限期</w:t>
            </w:r>
          </w:p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整改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停产</w:t>
            </w:r>
          </w:p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整改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取缔</w:t>
            </w:r>
          </w:p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关闭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</w:tr>
      <w:tr w:rsidR="005157BE" w:rsidTr="0046797E">
        <w:trPr>
          <w:trHeight w:hRule="exact" w:val="102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陕西省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异地交叉检查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</w:tr>
      <w:tr w:rsidR="005157BE" w:rsidTr="0046797E">
        <w:trPr>
          <w:trHeight w:hRule="exact" w:val="102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陕西省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异地交叉检查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</w:tr>
      <w:tr w:rsidR="005157BE" w:rsidTr="0046797E">
        <w:trPr>
          <w:trHeight w:hRule="exact" w:val="102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陕西省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异地交叉检查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</w:tr>
      <w:tr w:rsidR="005157BE" w:rsidTr="0046797E">
        <w:trPr>
          <w:trHeight w:hRule="exact" w:val="1020"/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....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陕西省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异地交叉检查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5157BE" w:rsidRDefault="005157BE" w:rsidP="0046797E">
            <w:pPr>
              <w:spacing w:line="300" w:lineRule="exact"/>
              <w:jc w:val="center"/>
              <w:rPr>
                <w:rFonts w:ascii="仿宋" w:hAnsi="仿宋" w:cs="仿宋"/>
                <w:color w:val="000000"/>
                <w:sz w:val="20"/>
                <w:szCs w:val="20"/>
              </w:rPr>
            </w:pPr>
          </w:p>
        </w:tc>
      </w:tr>
    </w:tbl>
    <w:p w:rsidR="00F44E05" w:rsidRDefault="00F44E05"/>
    <w:sectPr w:rsidR="00F44E05" w:rsidSect="005157BE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BE"/>
    <w:rsid w:val="0006080E"/>
    <w:rsid w:val="000D5635"/>
    <w:rsid w:val="00135FEE"/>
    <w:rsid w:val="001C01E8"/>
    <w:rsid w:val="00281A91"/>
    <w:rsid w:val="002E7A1D"/>
    <w:rsid w:val="00396F1F"/>
    <w:rsid w:val="003F12B8"/>
    <w:rsid w:val="00401257"/>
    <w:rsid w:val="004166D1"/>
    <w:rsid w:val="00436EE0"/>
    <w:rsid w:val="005157BE"/>
    <w:rsid w:val="00567073"/>
    <w:rsid w:val="0066072A"/>
    <w:rsid w:val="00683160"/>
    <w:rsid w:val="00722370"/>
    <w:rsid w:val="007B03CF"/>
    <w:rsid w:val="00963EB9"/>
    <w:rsid w:val="009B6F7C"/>
    <w:rsid w:val="00A86BCF"/>
    <w:rsid w:val="00B65271"/>
    <w:rsid w:val="00B96A6E"/>
    <w:rsid w:val="00C14B58"/>
    <w:rsid w:val="00C6524D"/>
    <w:rsid w:val="00D05D30"/>
    <w:rsid w:val="00D50640"/>
    <w:rsid w:val="00E75843"/>
    <w:rsid w:val="00F4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5E2F8-71C6-4B61-80B8-327A33CB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5157BE"/>
    <w:pPr>
      <w:widowControl w:val="0"/>
      <w:jc w:val="both"/>
    </w:pPr>
    <w:rPr>
      <w:rFonts w:eastAsia="仿宋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next w:val="a"/>
    <w:link w:val="3Char"/>
    <w:qFormat/>
    <w:rsid w:val="005157BE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rsid w:val="005157BE"/>
    <w:rPr>
      <w:rFonts w:eastAsia="仿宋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MS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2022-07-29T07:55:00Z</dcterms:created>
  <dcterms:modified xsi:type="dcterms:W3CDTF">2022-07-29T07:55:00Z</dcterms:modified>
</cp:coreProperties>
</file>