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18D" w:rsidRDefault="00E3123F">
      <w:pPr>
        <w:pStyle w:val="a5"/>
        <w:topLinePunct/>
        <w:adjustRightInd w:val="0"/>
        <w:snapToGrid w:val="0"/>
        <w:spacing w:after="0" w:afterAutospacing="0" w:line="560" w:lineRule="exact"/>
        <w:rPr>
          <w:rFonts w:ascii="黑体" w:eastAsia="黑体" w:hAnsi="黑体" w:cs="黑体"/>
          <w:color w:val="000000"/>
          <w:kern w:val="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kern w:val="2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kern w:val="2"/>
          <w:sz w:val="32"/>
          <w:szCs w:val="32"/>
        </w:rPr>
        <w:t>1</w:t>
      </w:r>
    </w:p>
    <w:p w:rsidR="00CB718D" w:rsidRDefault="00E3123F">
      <w:pPr>
        <w:pStyle w:val="a5"/>
        <w:topLinePunct/>
        <w:adjustRightInd w:val="0"/>
        <w:snapToGrid w:val="0"/>
        <w:spacing w:after="0" w:afterAutospacing="0" w:line="560" w:lineRule="exact"/>
        <w:jc w:val="center"/>
        <w:rPr>
          <w:rFonts w:ascii="Times New Roman" w:eastAsia="华文中宋" w:hAnsi="Times New Roman"/>
          <w:b/>
          <w:color w:val="000000"/>
          <w:kern w:val="2"/>
          <w:sz w:val="40"/>
          <w:szCs w:val="44"/>
        </w:rPr>
      </w:pPr>
      <w:r>
        <w:rPr>
          <w:rFonts w:ascii="Times New Roman" w:eastAsia="华文中宋" w:hAnsi="Times New Roman"/>
          <w:b/>
          <w:color w:val="000000"/>
          <w:kern w:val="2"/>
          <w:sz w:val="40"/>
          <w:szCs w:val="44"/>
        </w:rPr>
        <w:t>危险化学品经营许可证式样与印制要求</w:t>
      </w:r>
    </w:p>
    <w:p w:rsidR="00CB718D" w:rsidRDefault="00E3123F">
      <w:pPr>
        <w:pStyle w:val="a6"/>
        <w:widowControl/>
        <w:spacing w:before="100" w:beforeAutospacing="1" w:line="560" w:lineRule="exact"/>
        <w:ind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一、危险化学品经营许可证式样</w:t>
      </w:r>
    </w:p>
    <w:p w:rsidR="00CB718D" w:rsidRDefault="00E3123F">
      <w:pPr>
        <w:widowControl/>
        <w:snapToGrid w:val="0"/>
        <w:spacing w:before="100" w:beforeAutospacing="1" w:line="560" w:lineRule="exact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（一）正本</w:t>
      </w:r>
    </w:p>
    <w:p w:rsidR="00CB718D" w:rsidRDefault="00E3123F">
      <w:pPr>
        <w:tabs>
          <w:tab w:val="left" w:pos="2127"/>
        </w:tabs>
        <w:rPr>
          <w:rFonts w:ascii="Times New Roman" w:hAnsi="Times New Roman" w:cs="Times New Roman"/>
        </w:rPr>
      </w:pPr>
      <w:r>
        <w:rPr>
          <w:rFonts w:ascii="宋体" w:hAnsi="宋体"/>
          <w:noProof/>
          <w:sz w:val="24"/>
        </w:rPr>
        <w:drawing>
          <wp:inline distT="0" distB="0" distL="114300" distR="114300">
            <wp:extent cx="4274820" cy="3023870"/>
            <wp:effectExtent l="0" t="0" r="11430" b="5080"/>
            <wp:docPr id="1" name="图片 1" descr="E:\韩双菊借用勿删\JPG\危险化学品－经营许可.jpg危险化学品－经营许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韩双菊借用勿删\JPG\危险化学品－经营许可.jpg危险化学品－经营许可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482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18D" w:rsidRDefault="00E3123F">
      <w:pPr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（二）副本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CB718D" w:rsidRDefault="00E3123F">
      <w:pPr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宋体" w:hAnsi="宋体"/>
          <w:noProof/>
          <w:sz w:val="24"/>
        </w:rPr>
        <w:drawing>
          <wp:inline distT="0" distB="0" distL="114935" distR="114935">
            <wp:extent cx="4138295" cy="2927985"/>
            <wp:effectExtent l="0" t="0" r="14605" b="5715"/>
            <wp:docPr id="4" name="图片 4" descr="E:\韩双菊借用勿删\JPG\危险化学品经营许可证副本1.jpg危险化学品经营许可证副本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韩双菊借用勿删\JPG\危险化学品经营许可证副本1.jpg危险化学品经营许可证副本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8295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18D" w:rsidRDefault="00E3123F">
      <w:pPr>
        <w:pStyle w:val="a6"/>
        <w:widowControl/>
        <w:spacing w:beforeLines="100" w:before="312" w:line="600" w:lineRule="exact"/>
        <w:ind w:firstLineChars="0" w:firstLine="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lastRenderedPageBreak/>
        <w:t>（三）副本封皮式样</w:t>
      </w:r>
    </w:p>
    <w:p w:rsidR="00CB718D" w:rsidRDefault="00E312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99405" cy="39166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9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18D" w:rsidRDefault="00CB718D">
      <w:pPr>
        <w:rPr>
          <w:rFonts w:ascii="Times New Roman" w:hAnsi="Times New Roman" w:cs="Times New Roman"/>
        </w:rPr>
      </w:pPr>
    </w:p>
    <w:p w:rsidR="00CB718D" w:rsidRDefault="00CB718D">
      <w:pPr>
        <w:rPr>
          <w:rFonts w:ascii="Times New Roman" w:hAnsi="Times New Roman" w:cs="Times New Roman"/>
        </w:rPr>
        <w:sectPr w:rsidR="00CB718D">
          <w:footerReference w:type="default" r:id="rId10"/>
          <w:pgSz w:w="11900" w:h="16840"/>
          <w:pgMar w:top="1440" w:right="1312" w:bottom="1440" w:left="1516" w:header="851" w:footer="992" w:gutter="0"/>
          <w:pgNumType w:start="3"/>
          <w:cols w:space="425"/>
          <w:docGrid w:type="lines" w:linePitch="312"/>
        </w:sectPr>
      </w:pPr>
    </w:p>
    <w:p w:rsidR="00CB718D" w:rsidRDefault="00E3123F">
      <w:pPr>
        <w:pStyle w:val="a6"/>
        <w:widowControl/>
        <w:spacing w:before="100" w:beforeAutospacing="1" w:line="560" w:lineRule="exac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lastRenderedPageBreak/>
        <w:t>二、危险化学品经营许可证印制要求</w:t>
      </w:r>
    </w:p>
    <w:p w:rsidR="00CB718D" w:rsidRDefault="00E3123F">
      <w:pPr>
        <w:spacing w:line="560" w:lineRule="exact"/>
        <w:ind w:right="159"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危险化学品经营许可证设有正本和副本，副本可配套封皮。正本、副本和副本封皮有关要求如下：</w:t>
      </w:r>
    </w:p>
    <w:p w:rsidR="00CB718D" w:rsidRDefault="00E3123F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（一）许可证规格</w:t>
      </w:r>
    </w:p>
    <w:p w:rsidR="00CB718D" w:rsidRDefault="00E3123F">
      <w:pPr>
        <w:spacing w:line="560" w:lineRule="exact"/>
        <w:ind w:right="159"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正本尺寸为：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297mm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（高）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×420mm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（宽）。</w:t>
      </w:r>
    </w:p>
    <w:p w:rsidR="00CB718D" w:rsidRDefault="00E3123F">
      <w:pPr>
        <w:spacing w:line="560" w:lineRule="exact"/>
        <w:ind w:right="159"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副本尺寸为：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210mm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（高）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×297mm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（宽）。</w:t>
      </w:r>
    </w:p>
    <w:p w:rsidR="00CB718D" w:rsidRDefault="00E3123F">
      <w:pPr>
        <w:spacing w:line="560" w:lineRule="exact"/>
        <w:ind w:right="159"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副本封皮尺寸为：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225mm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（高）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×310mm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（宽）。</w:t>
      </w:r>
    </w:p>
    <w:p w:rsidR="00CB718D" w:rsidRDefault="00E3123F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（二）许可证内容</w:t>
      </w:r>
    </w:p>
    <w:p w:rsidR="00CB718D" w:rsidRDefault="00E3123F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/>
          <w:sz w:val="32"/>
          <w:szCs w:val="32"/>
        </w:rPr>
        <w:t>1.</w:t>
      </w:r>
      <w:r>
        <w:rPr>
          <w:rFonts w:ascii="Times New Roman" w:eastAsia="楷体_GB2312" w:hAnsi="Times New Roman" w:cs="Times New Roman"/>
          <w:b/>
          <w:color w:val="000000"/>
          <w:sz w:val="32"/>
          <w:szCs w:val="32"/>
        </w:rPr>
        <w:t>正本、副本。</w:t>
      </w:r>
    </w:p>
    <w:p w:rsidR="00CB718D" w:rsidRDefault="00E312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）国徽图案。</w:t>
      </w:r>
    </w:p>
    <w:p w:rsidR="00CB718D" w:rsidRDefault="00E312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）防伪边框，使用多重扭锁线技术制作。</w:t>
      </w:r>
    </w:p>
    <w:p w:rsidR="00CB718D" w:rsidRDefault="00E312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中华人民共和国应急管理部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及英文字母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MEM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构成的浮雕版画底纹。</w:t>
      </w:r>
    </w:p>
    <w:p w:rsidR="00CB718D" w:rsidRDefault="00E312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）正本、副本边框右下方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中华人民共和国应急管理部监制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字样。</w:t>
      </w:r>
    </w:p>
    <w:p w:rsidR="00CB718D" w:rsidRDefault="00E312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）正本左下角、副本左上角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MEM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字样。</w:t>
      </w:r>
    </w:p>
    <w:p w:rsidR="00CB718D" w:rsidRDefault="00E312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）副本在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危险化学品经营许可证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字样下方印有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（副本）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字样。</w:t>
      </w:r>
    </w:p>
    <w:p w:rsidR="00CB718D" w:rsidRDefault="00E3123F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许可证副本</w:t>
      </w:r>
      <w:r>
        <w:rPr>
          <w:rFonts w:ascii="Times New Roman" w:eastAsia="楷体_GB2312" w:hAnsi="Times New Roman" w:cs="Times New Roman"/>
          <w:b/>
          <w:color w:val="000000"/>
          <w:sz w:val="32"/>
          <w:szCs w:val="32"/>
        </w:rPr>
        <w:t>封皮。</w:t>
      </w:r>
    </w:p>
    <w:p w:rsidR="00CB718D" w:rsidRDefault="00E312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国徽图案、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危险化学品经营许可证（副本）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中华人民共和国应急管理部监制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字样。</w:t>
      </w:r>
    </w:p>
    <w:p w:rsidR="00CB718D" w:rsidRDefault="00E3123F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（三）许可证印刷要求</w:t>
      </w:r>
    </w:p>
    <w:p w:rsidR="00CB718D" w:rsidRDefault="00E312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正本、副本中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危险化学品经营许可证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字样为金色，金为大赤金（淡色而有光泽之金），使用电化铝烫金印制。</w:t>
      </w:r>
    </w:p>
    <w:p w:rsidR="00CB718D" w:rsidRDefault="00E312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2.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正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本、副本国徽中麦稻、五星、天安门、齿轮为金色，金为大赤金，用电化铝烫金印制并作凹凸效果，国徽图案中圆环内之底子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及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垂绶为红色为红色，红为正红（同于国旗），用电化铝烫金印制并作凹凸效果。</w:t>
      </w:r>
    </w:p>
    <w:p w:rsidR="00CB718D" w:rsidRDefault="00E312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正本、副本中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MEM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字母使用日光变色油墨印制，边框及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中华人民共和国应急管理部监制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字样（字体为思源黑体），使用专色油墨印制。</w:t>
      </w:r>
    </w:p>
    <w:p w:rsidR="00CB718D" w:rsidRDefault="00E312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正本、副本纸张质量应符合《防伪材料通用技术条件第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1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部分：防伪纸》（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GB/T 22467.1-2008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），</w:t>
      </w:r>
      <w:r>
        <w:rPr>
          <w:rFonts w:ascii="Times New Roman" w:eastAsia="仿宋_GB2312" w:hAnsi="Times New Roman"/>
          <w:color w:val="000000"/>
          <w:sz w:val="32"/>
          <w:szCs w:val="32"/>
        </w:rPr>
        <w:t>采用</w:t>
      </w:r>
      <w:r>
        <w:rPr>
          <w:rFonts w:ascii="Times New Roman" w:eastAsia="仿宋_GB2312" w:hAnsi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57</w:t>
      </w:r>
      <w:r>
        <w:rPr>
          <w:rFonts w:ascii="Times New Roman" w:eastAsia="仿宋_GB2312" w:hAnsi="Times New Roman"/>
          <w:color w:val="000000"/>
          <w:sz w:val="32"/>
          <w:szCs w:val="32"/>
        </w:rPr>
        <w:t>g/m</w:t>
      </w:r>
      <w:r>
        <w:rPr>
          <w:rFonts w:ascii="Times New Roman" w:eastAsia="仿宋_GB2312" w:hAnsi="Times New Roman"/>
          <w:color w:val="000000"/>
          <w:sz w:val="32"/>
          <w:szCs w:val="32"/>
          <w:vertAlign w:val="superscript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专用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WXHXPJYXKZ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字样水印纸印刷，水印图案为满版拼音字母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是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危险化学品经营许可证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的拼音缩写。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正本、副本按规定裁切，尺寸允差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≤0.5mm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CB718D" w:rsidRDefault="00E312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副本封皮使用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0.7mm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的优质仿皮人造革（附带水刺布），颜色为棕色，内层使用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0.18mm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棕色和透明塑料膜，中间夹层采用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2.5mm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高密度纸板和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0.1mm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白色泡沫板。国徽、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危险化学品经营许可证（副本）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中华人民共和国应急管理部监制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字样用电化铝凹烫印制。</w:t>
      </w:r>
    </w:p>
    <w:p w:rsidR="00CB718D" w:rsidRDefault="00CB718D">
      <w:pPr>
        <w:rPr>
          <w:rFonts w:ascii="Times New Roman" w:hAnsi="Times New Roman" w:cs="Times New Roman"/>
        </w:rPr>
      </w:pPr>
    </w:p>
    <w:p w:rsidR="00CB718D" w:rsidRDefault="00CB718D">
      <w:pPr>
        <w:rPr>
          <w:rFonts w:ascii="Times New Roman" w:hAnsi="Times New Roman" w:cs="Times New Roman"/>
        </w:rPr>
      </w:pPr>
    </w:p>
    <w:p w:rsidR="00CB718D" w:rsidRDefault="00CB718D">
      <w:pPr>
        <w:rPr>
          <w:rFonts w:ascii="Times New Roman" w:hAnsi="Times New Roman" w:cs="Times New Roman"/>
        </w:rPr>
      </w:pPr>
    </w:p>
    <w:sectPr w:rsidR="00CB718D">
      <w:pgSz w:w="11900" w:h="16840"/>
      <w:pgMar w:top="1440" w:right="1312" w:bottom="1440" w:left="151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23F" w:rsidRDefault="00E3123F">
      <w:r>
        <w:separator/>
      </w:r>
    </w:p>
  </w:endnote>
  <w:endnote w:type="continuationSeparator" w:id="0">
    <w:p w:rsidR="00E3123F" w:rsidRDefault="00E3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18D" w:rsidRDefault="00E3123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718D" w:rsidRDefault="00E3123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B2987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B718D" w:rsidRDefault="00E3123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B2987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23F" w:rsidRDefault="00E3123F">
      <w:r>
        <w:separator/>
      </w:r>
    </w:p>
  </w:footnote>
  <w:footnote w:type="continuationSeparator" w:id="0">
    <w:p w:rsidR="00E3123F" w:rsidRDefault="00E31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B6"/>
    <w:rsid w:val="A7A37237"/>
    <w:rsid w:val="BF6E6EA9"/>
    <w:rsid w:val="DDA73789"/>
    <w:rsid w:val="000A5A62"/>
    <w:rsid w:val="000F5804"/>
    <w:rsid w:val="001C7F03"/>
    <w:rsid w:val="001D55D4"/>
    <w:rsid w:val="002414CF"/>
    <w:rsid w:val="002424FD"/>
    <w:rsid w:val="003318CD"/>
    <w:rsid w:val="00332C04"/>
    <w:rsid w:val="00377217"/>
    <w:rsid w:val="003D32C7"/>
    <w:rsid w:val="004743B6"/>
    <w:rsid w:val="00475ABB"/>
    <w:rsid w:val="00492CB3"/>
    <w:rsid w:val="004B2987"/>
    <w:rsid w:val="004C0A4B"/>
    <w:rsid w:val="005309A8"/>
    <w:rsid w:val="005D1AC5"/>
    <w:rsid w:val="0060500C"/>
    <w:rsid w:val="00692C83"/>
    <w:rsid w:val="006C40AC"/>
    <w:rsid w:val="00711EF6"/>
    <w:rsid w:val="007B2474"/>
    <w:rsid w:val="007B2DDF"/>
    <w:rsid w:val="007C15B6"/>
    <w:rsid w:val="008C77A8"/>
    <w:rsid w:val="00930C93"/>
    <w:rsid w:val="0093747A"/>
    <w:rsid w:val="00944EEE"/>
    <w:rsid w:val="00952BFB"/>
    <w:rsid w:val="009773BB"/>
    <w:rsid w:val="00995729"/>
    <w:rsid w:val="009A282E"/>
    <w:rsid w:val="009C1726"/>
    <w:rsid w:val="00A35893"/>
    <w:rsid w:val="00A5014A"/>
    <w:rsid w:val="00A63588"/>
    <w:rsid w:val="00AD4664"/>
    <w:rsid w:val="00B01B48"/>
    <w:rsid w:val="00C16322"/>
    <w:rsid w:val="00C828A6"/>
    <w:rsid w:val="00CB718D"/>
    <w:rsid w:val="00D143BA"/>
    <w:rsid w:val="00D261F7"/>
    <w:rsid w:val="00D440D7"/>
    <w:rsid w:val="00DA455B"/>
    <w:rsid w:val="00E3123F"/>
    <w:rsid w:val="00E90238"/>
    <w:rsid w:val="00F53DCF"/>
    <w:rsid w:val="00FA487D"/>
    <w:rsid w:val="00FC7C02"/>
    <w:rsid w:val="02355B08"/>
    <w:rsid w:val="07881E74"/>
    <w:rsid w:val="13670A6F"/>
    <w:rsid w:val="1FAB3CE0"/>
    <w:rsid w:val="57182097"/>
    <w:rsid w:val="65DE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E60E66-B339-4420-AA2F-06376C11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</Words>
  <Characters>807</Characters>
  <Application>Microsoft Office Word</Application>
  <DocSecurity>0</DocSecurity>
  <Lines>6</Lines>
  <Paragraphs>1</Paragraphs>
  <ScaleCrop>false</ScaleCrop>
  <Company>MS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USER-</cp:lastModifiedBy>
  <cp:revision>2</cp:revision>
  <cp:lastPrinted>2020-11-24T05:51:00Z</cp:lastPrinted>
  <dcterms:created xsi:type="dcterms:W3CDTF">2020-12-21T01:24:00Z</dcterms:created>
  <dcterms:modified xsi:type="dcterms:W3CDTF">2020-12-21T01:24:00Z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2052-10.1.0.7660</vt:lpwstr>
  </property>
</Properties>
</file>