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26970">
      <w:pPr>
        <w:spacing w:line="320" w:lineRule="auto"/>
        <w:rPr>
          <w:rFonts w:ascii="Arial"/>
          <w:sz w:val="21"/>
        </w:rPr>
      </w:pPr>
    </w:p>
    <w:p w14:paraId="593771F7">
      <w:pPr>
        <w:spacing w:before="97" w:line="224" w:lineRule="auto"/>
        <w:ind w:left="1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附件5</w:t>
      </w:r>
    </w:p>
    <w:p w14:paraId="331AEB17">
      <w:pPr>
        <w:spacing w:line="301" w:lineRule="auto"/>
        <w:rPr>
          <w:rFonts w:ascii="Arial"/>
          <w:sz w:val="21"/>
        </w:rPr>
      </w:pPr>
    </w:p>
    <w:p w14:paraId="4EAA7B43">
      <w:pPr>
        <w:spacing w:line="301" w:lineRule="auto"/>
        <w:rPr>
          <w:rFonts w:ascii="Arial"/>
          <w:sz w:val="21"/>
        </w:rPr>
      </w:pPr>
    </w:p>
    <w:p w14:paraId="5788E0DC">
      <w:pPr>
        <w:spacing w:before="140" w:line="250" w:lineRule="auto"/>
        <w:ind w:left="400" w:right="326" w:hanging="26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人员密集场所涉及动火作业的限额以下工程和</w:t>
      </w:r>
      <w:r>
        <w:rPr>
          <w:rFonts w:ascii="宋体" w:hAnsi="宋体" w:eastAsia="宋体" w:cs="宋体"/>
          <w:spacing w:val="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涉及保温材料施工的限额以下工程登记回执</w:t>
      </w:r>
    </w:p>
    <w:p w14:paraId="31DE603B">
      <w:pPr>
        <w:spacing w:line="198" w:lineRule="exact"/>
      </w:pPr>
    </w:p>
    <w:tbl>
      <w:tblPr>
        <w:tblStyle w:val="6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6438"/>
      </w:tblGrid>
      <w:tr w14:paraId="7D4E7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622" w:type="dxa"/>
            <w:vAlign w:val="top"/>
          </w:tcPr>
          <w:p w14:paraId="217E8892">
            <w:pPr>
              <w:spacing w:before="282" w:line="220" w:lineRule="auto"/>
              <w:ind w:left="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作业名称</w:t>
            </w:r>
          </w:p>
        </w:tc>
        <w:tc>
          <w:tcPr>
            <w:tcW w:w="6438" w:type="dxa"/>
            <w:vAlign w:val="top"/>
          </w:tcPr>
          <w:p w14:paraId="3F0C3D4D">
            <w:pPr>
              <w:rPr>
                <w:rFonts w:ascii="Arial"/>
                <w:sz w:val="21"/>
              </w:rPr>
            </w:pPr>
          </w:p>
        </w:tc>
      </w:tr>
      <w:tr w14:paraId="5ECE9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622" w:type="dxa"/>
            <w:vAlign w:val="top"/>
          </w:tcPr>
          <w:p w14:paraId="6564762D">
            <w:pPr>
              <w:spacing w:before="278" w:line="220" w:lineRule="auto"/>
              <w:ind w:left="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作业地点</w:t>
            </w:r>
          </w:p>
        </w:tc>
        <w:tc>
          <w:tcPr>
            <w:tcW w:w="6438" w:type="dxa"/>
            <w:vAlign w:val="top"/>
          </w:tcPr>
          <w:p w14:paraId="544E0C27">
            <w:pPr>
              <w:rPr>
                <w:rFonts w:ascii="Arial"/>
                <w:sz w:val="21"/>
              </w:rPr>
            </w:pPr>
          </w:p>
        </w:tc>
      </w:tr>
      <w:tr w14:paraId="13626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622" w:type="dxa"/>
            <w:vAlign w:val="top"/>
          </w:tcPr>
          <w:p w14:paraId="1A3137E6">
            <w:pPr>
              <w:spacing w:before="279" w:line="219" w:lineRule="auto"/>
              <w:ind w:left="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作业内容</w:t>
            </w:r>
          </w:p>
        </w:tc>
        <w:tc>
          <w:tcPr>
            <w:tcW w:w="6438" w:type="dxa"/>
            <w:vAlign w:val="top"/>
          </w:tcPr>
          <w:p w14:paraId="6284DA4D">
            <w:pPr>
              <w:rPr>
                <w:rFonts w:ascii="Arial"/>
                <w:sz w:val="21"/>
              </w:rPr>
            </w:pPr>
          </w:p>
        </w:tc>
      </w:tr>
      <w:tr w14:paraId="003CC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622" w:type="dxa"/>
            <w:vAlign w:val="top"/>
          </w:tcPr>
          <w:p w14:paraId="74F29D73">
            <w:pPr>
              <w:spacing w:before="281" w:line="219" w:lineRule="auto"/>
              <w:ind w:left="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作业规模</w:t>
            </w:r>
          </w:p>
        </w:tc>
        <w:tc>
          <w:tcPr>
            <w:tcW w:w="6438" w:type="dxa"/>
            <w:vAlign w:val="top"/>
          </w:tcPr>
          <w:p w14:paraId="6D0CE597">
            <w:pPr>
              <w:spacing w:before="275" w:line="228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总投资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万元</w:t>
            </w:r>
          </w:p>
        </w:tc>
      </w:tr>
      <w:tr w14:paraId="0867C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622" w:type="dxa"/>
            <w:vAlign w:val="top"/>
          </w:tcPr>
          <w:p w14:paraId="5C3D2BCA">
            <w:pPr>
              <w:spacing w:before="152" w:line="228" w:lineRule="auto"/>
              <w:ind w:left="948" w:right="115" w:hanging="8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建设单位或业主联系人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及电话</w:t>
            </w:r>
          </w:p>
        </w:tc>
        <w:tc>
          <w:tcPr>
            <w:tcW w:w="6438" w:type="dxa"/>
            <w:vAlign w:val="top"/>
          </w:tcPr>
          <w:p w14:paraId="312374A8">
            <w:pPr>
              <w:rPr>
                <w:rFonts w:ascii="Arial"/>
                <w:sz w:val="21"/>
              </w:rPr>
            </w:pPr>
          </w:p>
        </w:tc>
      </w:tr>
      <w:tr w14:paraId="34686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622" w:type="dxa"/>
            <w:vAlign w:val="top"/>
          </w:tcPr>
          <w:p w14:paraId="44662B05">
            <w:pPr>
              <w:spacing w:before="284" w:line="219" w:lineRule="auto"/>
              <w:ind w:left="4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施工方(或个人)</w:t>
            </w:r>
          </w:p>
        </w:tc>
        <w:tc>
          <w:tcPr>
            <w:tcW w:w="6438" w:type="dxa"/>
            <w:vAlign w:val="top"/>
          </w:tcPr>
          <w:p w14:paraId="08B07372">
            <w:pPr>
              <w:rPr>
                <w:rFonts w:ascii="Arial"/>
                <w:sz w:val="21"/>
              </w:rPr>
            </w:pPr>
          </w:p>
        </w:tc>
      </w:tr>
      <w:tr w14:paraId="0E6E6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622" w:type="dxa"/>
            <w:vAlign w:val="top"/>
          </w:tcPr>
          <w:p w14:paraId="78ED1E5C">
            <w:pPr>
              <w:spacing w:before="286" w:line="220" w:lineRule="auto"/>
              <w:ind w:left="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计划工期</w:t>
            </w:r>
          </w:p>
        </w:tc>
        <w:tc>
          <w:tcPr>
            <w:tcW w:w="6438" w:type="dxa"/>
            <w:vAlign w:val="top"/>
          </w:tcPr>
          <w:p w14:paraId="120DD017">
            <w:pPr>
              <w:rPr>
                <w:rFonts w:ascii="Arial"/>
                <w:sz w:val="21"/>
              </w:rPr>
            </w:pPr>
          </w:p>
        </w:tc>
      </w:tr>
    </w:tbl>
    <w:p w14:paraId="0E1C8B26">
      <w:pPr>
        <w:pStyle w:val="2"/>
        <w:spacing w:before="201" w:line="303" w:lineRule="auto"/>
        <w:ind w:left="125" w:right="214" w:firstLine="630"/>
      </w:pPr>
      <w:r>
        <w:rPr>
          <w:spacing w:val="11"/>
        </w:rPr>
        <w:t>一、人员密集场所涉及动火作业的限额以下工程和涉及保温</w:t>
      </w:r>
      <w:r>
        <w:rPr>
          <w:spacing w:val="1"/>
        </w:rPr>
        <w:t xml:space="preserve"> </w:t>
      </w:r>
      <w:r>
        <w:rPr>
          <w:spacing w:val="22"/>
        </w:rPr>
        <w:t>材料施工的限额以下工程的建设单位或业主(或其他委托方)已</w:t>
      </w:r>
      <w:r>
        <w:rPr>
          <w:spacing w:val="13"/>
        </w:rPr>
        <w:t xml:space="preserve"> </w:t>
      </w:r>
      <w:r>
        <w:rPr>
          <w:spacing w:val="7"/>
        </w:rPr>
        <w:t>将有关资料报我单位办理信息登记。</w:t>
      </w:r>
    </w:p>
    <w:p w14:paraId="5AC3D2CF">
      <w:pPr>
        <w:pStyle w:val="2"/>
        <w:spacing w:before="212" w:line="301" w:lineRule="auto"/>
        <w:ind w:left="125" w:right="226" w:firstLine="630"/>
      </w:pPr>
      <w:r>
        <w:rPr>
          <w:spacing w:val="7"/>
        </w:rPr>
        <w:t>二</w:t>
      </w:r>
      <w:r>
        <w:rPr>
          <w:spacing w:val="-45"/>
        </w:rPr>
        <w:t xml:space="preserve"> </w:t>
      </w:r>
      <w:r>
        <w:rPr>
          <w:spacing w:val="7"/>
        </w:rPr>
        <w:t>、人员密集场所涉及动火作业的限额以下工程和涉及保温</w:t>
      </w:r>
      <w:r>
        <w:t xml:space="preserve"> </w:t>
      </w:r>
      <w:r>
        <w:rPr>
          <w:spacing w:val="11"/>
        </w:rPr>
        <w:t>材料施工的限额以下工程的建设单位或业主方应严格按照相关标</w:t>
      </w:r>
      <w:r>
        <w:rPr>
          <w:spacing w:val="9"/>
        </w:rPr>
        <w:t xml:space="preserve"> </w:t>
      </w:r>
      <w:r>
        <w:rPr>
          <w:spacing w:val="8"/>
        </w:rPr>
        <w:t>准规范，组织施工，确保施工作业安全。</w:t>
      </w:r>
    </w:p>
    <w:p w14:paraId="5E4A7EEB">
      <w:pPr>
        <w:pStyle w:val="2"/>
        <w:spacing w:before="221" w:line="305" w:lineRule="auto"/>
        <w:ind w:left="125" w:right="221" w:firstLine="630"/>
      </w:pPr>
      <w:r>
        <w:rPr>
          <w:spacing w:val="11"/>
        </w:rPr>
        <w:t>三、《人员密集场所涉及动火作业的限额以下工程和涉及保</w:t>
      </w:r>
      <w:r>
        <w:rPr>
          <w:spacing w:val="6"/>
        </w:rPr>
        <w:t xml:space="preserve"> </w:t>
      </w:r>
      <w:r>
        <w:rPr>
          <w:spacing w:val="22"/>
        </w:rPr>
        <w:t>温材料施工的限额以下工程登记回执》为一式2份，1份由登记</w:t>
      </w:r>
      <w:r>
        <w:t xml:space="preserve"> </w:t>
      </w:r>
      <w:r>
        <w:rPr>
          <w:spacing w:val="12"/>
        </w:rPr>
        <w:t>主体持有，张贴于施工现场至完工。1份由县区管理部门留存。</w:t>
      </w:r>
    </w:p>
    <w:p w14:paraId="3839C3DD">
      <w:pPr>
        <w:spacing w:line="305" w:lineRule="auto"/>
        <w:sectPr>
          <w:pgSz w:w="11910" w:h="16850"/>
          <w:pgMar w:top="1432" w:right="1614" w:bottom="1377" w:left="1224" w:header="0" w:footer="986" w:gutter="0"/>
          <w:cols w:space="720" w:num="1"/>
        </w:sectPr>
      </w:pPr>
    </w:p>
    <w:p w14:paraId="01936D3C">
      <w:pPr>
        <w:pStyle w:val="2"/>
        <w:spacing w:before="255" w:line="357" w:lineRule="auto"/>
        <w:ind w:firstLine="649"/>
      </w:pPr>
      <w:r>
        <w:rPr>
          <w:spacing w:val="5"/>
        </w:rPr>
        <w:t>四</w:t>
      </w:r>
      <w:r>
        <w:rPr>
          <w:spacing w:val="-56"/>
        </w:rPr>
        <w:t xml:space="preserve"> </w:t>
      </w:r>
      <w:r>
        <w:rPr>
          <w:spacing w:val="5"/>
        </w:rPr>
        <w:t>、任何单位或个人发现违法违规施工行为或安全</w:t>
      </w:r>
      <w:r>
        <w:rPr>
          <w:spacing w:val="4"/>
        </w:rPr>
        <w:t>生产隐患</w:t>
      </w:r>
      <w:r>
        <w:t xml:space="preserve"> </w:t>
      </w:r>
      <w:r>
        <w:rPr>
          <w:spacing w:val="7"/>
        </w:rPr>
        <w:t>的，可至我单位进行举报。</w:t>
      </w:r>
    </w:p>
    <w:p w14:paraId="5A577058">
      <w:pPr>
        <w:spacing w:line="241" w:lineRule="auto"/>
        <w:rPr>
          <w:rFonts w:ascii="Arial"/>
          <w:sz w:val="21"/>
        </w:rPr>
      </w:pPr>
    </w:p>
    <w:p w14:paraId="4667374B">
      <w:pPr>
        <w:spacing w:line="241" w:lineRule="auto"/>
        <w:rPr>
          <w:rFonts w:ascii="Arial"/>
          <w:sz w:val="21"/>
        </w:rPr>
      </w:pPr>
    </w:p>
    <w:p w14:paraId="1DAF24D2">
      <w:pPr>
        <w:spacing w:line="241" w:lineRule="auto"/>
        <w:rPr>
          <w:rFonts w:ascii="Arial"/>
          <w:sz w:val="21"/>
        </w:rPr>
      </w:pPr>
    </w:p>
    <w:p w14:paraId="5022BC28">
      <w:pPr>
        <w:spacing w:line="242" w:lineRule="auto"/>
        <w:rPr>
          <w:rFonts w:ascii="Arial"/>
          <w:sz w:val="21"/>
        </w:rPr>
      </w:pPr>
    </w:p>
    <w:p w14:paraId="7E79AF3A">
      <w:pPr>
        <w:spacing w:line="242" w:lineRule="auto"/>
        <w:rPr>
          <w:rFonts w:ascii="Arial"/>
          <w:sz w:val="21"/>
        </w:rPr>
      </w:pPr>
    </w:p>
    <w:p w14:paraId="3395C145">
      <w:pPr>
        <w:spacing w:line="242" w:lineRule="auto"/>
        <w:rPr>
          <w:rFonts w:ascii="Arial"/>
          <w:sz w:val="21"/>
        </w:rPr>
      </w:pPr>
    </w:p>
    <w:p w14:paraId="67863385">
      <w:pPr>
        <w:spacing w:line="242" w:lineRule="auto"/>
        <w:rPr>
          <w:rFonts w:ascii="Arial"/>
          <w:sz w:val="21"/>
        </w:rPr>
      </w:pPr>
    </w:p>
    <w:p w14:paraId="71E6D5CC">
      <w:pPr>
        <w:pStyle w:val="2"/>
        <w:spacing w:before="97" w:line="221" w:lineRule="auto"/>
        <w:ind w:left="4659"/>
      </w:pPr>
      <w:r>
        <w:rPr>
          <w:spacing w:val="27"/>
        </w:rPr>
        <w:t>登记受理单位(盖章)</w:t>
      </w:r>
    </w:p>
    <w:p w14:paraId="7681872E">
      <w:pPr>
        <w:spacing w:line="252" w:lineRule="auto"/>
        <w:rPr>
          <w:rFonts w:ascii="Arial"/>
          <w:sz w:val="21"/>
        </w:rPr>
      </w:pPr>
    </w:p>
    <w:p w14:paraId="393D5D73">
      <w:pPr>
        <w:pStyle w:val="2"/>
        <w:spacing w:before="78" w:line="222" w:lineRule="auto"/>
        <w:ind w:firstLine="5360" w:firstLineChars="2000"/>
        <w:rPr>
          <w:sz w:val="30"/>
          <w:szCs w:val="30"/>
        </w:rPr>
      </w:pPr>
      <w:r>
        <w:rPr>
          <w:spacing w:val="-16"/>
          <w:sz w:val="30"/>
          <w:szCs w:val="30"/>
        </w:rPr>
        <w:t>年</w:t>
      </w:r>
      <w:r>
        <w:rPr>
          <w:spacing w:val="17"/>
          <w:sz w:val="30"/>
          <w:szCs w:val="30"/>
        </w:rPr>
        <w:t xml:space="preserve">    </w:t>
      </w:r>
      <w:r>
        <w:rPr>
          <w:spacing w:val="-16"/>
          <w:sz w:val="30"/>
          <w:szCs w:val="30"/>
        </w:rPr>
        <w:t>月</w:t>
      </w:r>
      <w:r>
        <w:rPr>
          <w:spacing w:val="5"/>
          <w:sz w:val="30"/>
          <w:szCs w:val="30"/>
        </w:rPr>
        <w:t xml:space="preserve">     </w:t>
      </w:r>
      <w:bookmarkStart w:id="0" w:name="_GoBack"/>
      <w:bookmarkEnd w:id="0"/>
      <w:r>
        <w:rPr>
          <w:spacing w:val="-16"/>
          <w:sz w:val="30"/>
          <w:szCs w:val="30"/>
        </w:rPr>
        <w:t>日</w:t>
      </w:r>
    </w:p>
    <w:sectPr>
      <w:footerReference r:id="rId5" w:type="default"/>
      <w:pgSz w:w="11910" w:h="16850"/>
      <w:pgMar w:top="1432" w:right="1508" w:bottom="1487" w:left="1730" w:header="0" w:footer="10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D86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5D70C5"/>
    <w:rsid w:val="38C61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363</Words>
  <Characters>363</Characters>
  <TotalTime>0</TotalTime>
  <ScaleCrop>false</ScaleCrop>
  <LinksUpToDate>false</LinksUpToDate>
  <CharactersWithSpaces>395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2025-08-06T15:48:00Z</dcterms:created>
  <dc:creator>HP</dc:creator>
  <cp:lastModifiedBy>安康消防宣教中心</cp:lastModifiedBy>
  <dcterms:modified xsi:type="dcterms:W3CDTF">2025-08-06T07:55:48Z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2025-08-06T15:48:02Z</vt:filetime>
  </property>
  <property fmtid="{D5CDD505-2E9C-101B-9397-08002B2CF9AE}" pid="4" name="UsrData">
    <vt:lpwstr>689308b0616b65001f2427d2wl</vt:lpwstr>
  </property>
  <property fmtid="{D5CDD505-2E9C-101B-9397-08002B2CF9AE}" pid="5" name="KSOTemplateDocerSaveRecord">
    <vt:lpwstr>eyJoZGlkIjoiNTI4ODI3YmI3MTZjOTczOTM5M2JjNmFkM2Y1YWY5MGQiLCJ1c2VySWQiOiI3NDAzOTg3MTMifQ==</vt:lpwstr>
  </property>
  <property fmtid="{D5CDD505-2E9C-101B-9397-08002B2CF9AE}" pid="6" name="KSOProductBuildVer">
    <vt:lpwstr>2052-12.1.0.19770</vt:lpwstr>
  </property>
  <property fmtid="{D5CDD505-2E9C-101B-9397-08002B2CF9AE}" pid="7" name="ICV">
    <vt:lpwstr>25014AD5D54C45928965E9622FBE9C7A_12</vt:lpwstr>
  </property>
</Properties>
</file>